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7876" w14:textId="43F2A462" w:rsidR="002725DA" w:rsidRPr="008B2A48" w:rsidRDefault="003F4648" w:rsidP="00E73462">
      <w:pPr>
        <w:ind w:firstLine="709"/>
        <w:jc w:val="center"/>
        <w:rPr>
          <w:b/>
          <w:sz w:val="22"/>
          <w:szCs w:val="22"/>
        </w:rPr>
      </w:pPr>
      <w:r w:rsidRPr="0022092C">
        <w:rPr>
          <w:noProof/>
        </w:rPr>
        <w:drawing>
          <wp:inline distT="0" distB="0" distL="0" distR="0" wp14:anchorId="4E99180C" wp14:editId="623C5308">
            <wp:extent cx="5940425" cy="588645"/>
            <wp:effectExtent l="0" t="0" r="3175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E42B3" w14:textId="66CD7373" w:rsidR="003F4648" w:rsidRDefault="003F4648" w:rsidP="00E73462">
      <w:pPr>
        <w:ind w:firstLine="709"/>
        <w:jc w:val="center"/>
        <w:rPr>
          <w:b/>
          <w:sz w:val="22"/>
          <w:szCs w:val="22"/>
        </w:rPr>
      </w:pPr>
    </w:p>
    <w:p w14:paraId="55043DCD" w14:textId="77777777" w:rsidR="003F4648" w:rsidRDefault="003F4648" w:rsidP="00E73462">
      <w:pPr>
        <w:ind w:firstLine="709"/>
        <w:jc w:val="center"/>
        <w:rPr>
          <w:b/>
          <w:sz w:val="22"/>
          <w:szCs w:val="22"/>
        </w:rPr>
      </w:pPr>
    </w:p>
    <w:p w14:paraId="63C596B5" w14:textId="04586E4D" w:rsidR="00FC75BE" w:rsidRPr="008B2A48" w:rsidRDefault="00DE034C" w:rsidP="00E73462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Соглашение об</w:t>
      </w:r>
      <w:r w:rsidR="002725DA" w:rsidRPr="008B2A48">
        <w:rPr>
          <w:b/>
          <w:sz w:val="22"/>
          <w:szCs w:val="22"/>
        </w:rPr>
        <w:t xml:space="preserve"> ЭДО</w:t>
      </w:r>
    </w:p>
    <w:p w14:paraId="087FA862" w14:textId="77777777" w:rsidR="004C1939" w:rsidRPr="008B2A48" w:rsidRDefault="004C1939" w:rsidP="00E73462">
      <w:pPr>
        <w:ind w:firstLine="709"/>
        <w:rPr>
          <w:sz w:val="22"/>
          <w:szCs w:val="22"/>
        </w:rPr>
      </w:pPr>
    </w:p>
    <w:p w14:paraId="5A61F9A2" w14:textId="5DEA3DC0" w:rsidR="00F550B9" w:rsidRPr="008B2A48" w:rsidRDefault="000D7098" w:rsidP="003F4648">
      <w:pPr>
        <w:ind w:left="142"/>
        <w:jc w:val="both"/>
        <w:rPr>
          <w:sz w:val="22"/>
          <w:szCs w:val="22"/>
        </w:rPr>
      </w:pPr>
      <w:r w:rsidRPr="00A973CF">
        <w:rPr>
          <w:b/>
          <w:bCs/>
          <w:sz w:val="22"/>
          <w:szCs w:val="22"/>
        </w:rPr>
        <w:t>Закрытое акционерное общество «Торгово-Финансовый Дом «Брок-Инвест-Сервис и К»</w:t>
      </w:r>
      <w:r w:rsidRPr="008B2A48">
        <w:rPr>
          <w:sz w:val="22"/>
          <w:szCs w:val="22"/>
        </w:rPr>
        <w:t xml:space="preserve">, </w:t>
      </w:r>
      <w:r w:rsidR="006D5B31" w:rsidRPr="008B2A48">
        <w:rPr>
          <w:sz w:val="22"/>
          <w:szCs w:val="22"/>
        </w:rPr>
        <w:t xml:space="preserve"> в лице </w:t>
      </w:r>
      <w:r w:rsidR="00527839" w:rsidRPr="008B2A48">
        <w:rPr>
          <w:sz w:val="22"/>
          <w:szCs w:val="22"/>
        </w:rPr>
        <w:t>_________</w:t>
      </w:r>
      <w:r w:rsidR="006D5B31" w:rsidRPr="008B2A48">
        <w:rPr>
          <w:i/>
          <w:sz w:val="22"/>
          <w:szCs w:val="22"/>
        </w:rPr>
        <w:sym w:font="Symbol" w:char="F02C"/>
      </w:r>
      <w:r w:rsidR="006D5B31" w:rsidRPr="008B2A48">
        <w:rPr>
          <w:sz w:val="22"/>
          <w:szCs w:val="22"/>
        </w:rPr>
        <w:t xml:space="preserve"> действующего на основании </w:t>
      </w:r>
      <w:r w:rsidR="00527839" w:rsidRPr="008B2A48">
        <w:rPr>
          <w:sz w:val="22"/>
          <w:szCs w:val="22"/>
        </w:rPr>
        <w:t>_________</w:t>
      </w:r>
      <w:r w:rsidR="006D5B31" w:rsidRPr="008B2A48">
        <w:rPr>
          <w:sz w:val="22"/>
          <w:szCs w:val="22"/>
        </w:rPr>
        <w:sym w:font="Symbol" w:char="F02C"/>
      </w:r>
      <w:r w:rsidR="006D5B31" w:rsidRPr="008B2A48">
        <w:rPr>
          <w:sz w:val="22"/>
          <w:szCs w:val="22"/>
        </w:rPr>
        <w:t xml:space="preserve"> именуемое в дальнейшем «Сторона 1», с одной стороны, и </w:t>
      </w:r>
      <w:r w:rsidR="00FC0078" w:rsidRPr="008B2A48">
        <w:rPr>
          <w:color w:val="000000"/>
          <w:sz w:val="22"/>
          <w:szCs w:val="22"/>
        </w:rPr>
        <w:t>___________________________________________</w:t>
      </w:r>
      <w:r w:rsidR="00E73462" w:rsidRPr="008B2A48">
        <w:rPr>
          <w:sz w:val="22"/>
          <w:szCs w:val="22"/>
        </w:rPr>
        <w:t xml:space="preserve">, </w:t>
      </w:r>
      <w:r w:rsidR="006D5B31" w:rsidRPr="008B2A48">
        <w:rPr>
          <w:sz w:val="22"/>
          <w:szCs w:val="22"/>
        </w:rPr>
        <w:t xml:space="preserve">в лице </w:t>
      </w:r>
      <w:r w:rsidR="00FC0078" w:rsidRPr="008B2A48">
        <w:rPr>
          <w:sz w:val="22"/>
          <w:szCs w:val="22"/>
        </w:rPr>
        <w:t>____________</w:t>
      </w:r>
      <w:r w:rsidR="00E73462" w:rsidRPr="008B2A48">
        <w:rPr>
          <w:sz w:val="22"/>
          <w:szCs w:val="22"/>
        </w:rPr>
        <w:t xml:space="preserve">, </w:t>
      </w:r>
      <w:r w:rsidR="006D5B31" w:rsidRPr="008B2A48">
        <w:rPr>
          <w:sz w:val="22"/>
          <w:szCs w:val="22"/>
        </w:rPr>
        <w:t xml:space="preserve">действующего на основании </w:t>
      </w:r>
      <w:r w:rsidR="00FC0078" w:rsidRPr="008B2A48">
        <w:rPr>
          <w:sz w:val="22"/>
          <w:szCs w:val="22"/>
        </w:rPr>
        <w:t>__________</w:t>
      </w:r>
      <w:r w:rsidR="00527839" w:rsidRPr="008B2A48">
        <w:rPr>
          <w:sz w:val="22"/>
          <w:szCs w:val="22"/>
        </w:rPr>
        <w:t>____</w:t>
      </w:r>
      <w:r w:rsidR="006D5B31" w:rsidRPr="008B2A48">
        <w:rPr>
          <w:sz w:val="22"/>
          <w:szCs w:val="22"/>
        </w:rPr>
        <w:t>, именуемое в дальнейшем «Сторона 2», с другой стороны, заключили соглашение о нижеследующем</w:t>
      </w:r>
      <w:r w:rsidR="006D5B31" w:rsidRPr="008B2A48">
        <w:rPr>
          <w:sz w:val="22"/>
          <w:szCs w:val="22"/>
        </w:rPr>
        <w:sym w:font="Symbol" w:char="F03A"/>
      </w:r>
    </w:p>
    <w:p w14:paraId="6E699B38" w14:textId="67F21F68" w:rsidR="00D40405" w:rsidRPr="008B2A48" w:rsidRDefault="00D40405" w:rsidP="003F4648">
      <w:pPr>
        <w:ind w:left="142"/>
        <w:jc w:val="both"/>
        <w:rPr>
          <w:sz w:val="22"/>
          <w:szCs w:val="22"/>
        </w:rPr>
      </w:pPr>
      <w:r w:rsidRPr="008B2A48">
        <w:rPr>
          <w:sz w:val="22"/>
          <w:szCs w:val="22"/>
        </w:rPr>
        <w:t xml:space="preserve">Соглашение об </w:t>
      </w:r>
      <w:r w:rsidR="00DE034C">
        <w:rPr>
          <w:sz w:val="22"/>
          <w:szCs w:val="22"/>
        </w:rPr>
        <w:t>ЭДО</w:t>
      </w:r>
      <w:r w:rsidRPr="008B2A48">
        <w:rPr>
          <w:sz w:val="22"/>
          <w:szCs w:val="22"/>
        </w:rPr>
        <w:t xml:space="preserve"> (далее – Соглашение) является неотъемлемой частью договора купли-продажи (далее Договор) размещенного на Сайте Продавца. Совершением конклюдентных действий, в том числе подписанием спецификации или оплатой Товара по счету, Покупатель подтверждает ознакомление, полное и безоговорочное согласие с Соглашением и информацией, размещенной на Сайте в сети «Интернет».</w:t>
      </w:r>
    </w:p>
    <w:p w14:paraId="6474B7F7" w14:textId="77777777" w:rsidR="00D40405" w:rsidRPr="008B2A48" w:rsidRDefault="00D40405" w:rsidP="0013773B">
      <w:pPr>
        <w:spacing w:before="240" w:after="240"/>
        <w:ind w:firstLine="709"/>
        <w:jc w:val="center"/>
        <w:rPr>
          <w:b/>
          <w:bCs/>
          <w:sz w:val="22"/>
          <w:szCs w:val="22"/>
        </w:rPr>
      </w:pPr>
      <w:r w:rsidRPr="008B2A48">
        <w:rPr>
          <w:b/>
          <w:bCs/>
          <w:sz w:val="22"/>
          <w:szCs w:val="22"/>
        </w:rPr>
        <w:t>Термины и определения.</w:t>
      </w:r>
    </w:p>
    <w:p w14:paraId="6CC26C0C" w14:textId="696BD31E" w:rsidR="00D40405" w:rsidRPr="008B2A48" w:rsidRDefault="00D40405" w:rsidP="00A226A1">
      <w:pPr>
        <w:spacing w:before="120"/>
        <w:ind w:left="142"/>
        <w:jc w:val="both"/>
        <w:rPr>
          <w:sz w:val="22"/>
          <w:szCs w:val="22"/>
        </w:rPr>
      </w:pPr>
      <w:r w:rsidRPr="008B2A48">
        <w:rPr>
          <w:b/>
          <w:bCs/>
          <w:sz w:val="22"/>
          <w:szCs w:val="22"/>
        </w:rPr>
        <w:t>Продавец/Сторона 1</w:t>
      </w:r>
      <w:r w:rsidRPr="008B2A48">
        <w:rPr>
          <w:sz w:val="22"/>
          <w:szCs w:val="22"/>
        </w:rPr>
        <w:t xml:space="preserve"> - ЗАО "Торгово-Финансовый Дом "Брок-Инвест-Сервис и К".</w:t>
      </w:r>
    </w:p>
    <w:p w14:paraId="79B80915" w14:textId="51102DC0" w:rsidR="00D40405" w:rsidRPr="008B2A48" w:rsidRDefault="00D40405" w:rsidP="00A226A1">
      <w:pPr>
        <w:spacing w:before="120"/>
        <w:ind w:left="142"/>
        <w:jc w:val="both"/>
        <w:rPr>
          <w:sz w:val="22"/>
          <w:szCs w:val="22"/>
        </w:rPr>
      </w:pPr>
      <w:r w:rsidRPr="008B2A48">
        <w:rPr>
          <w:b/>
          <w:bCs/>
          <w:sz w:val="22"/>
          <w:szCs w:val="22"/>
        </w:rPr>
        <w:t>Покупатель/Сторона 2</w:t>
      </w:r>
      <w:r w:rsidRPr="008B2A48">
        <w:rPr>
          <w:sz w:val="22"/>
          <w:szCs w:val="22"/>
        </w:rPr>
        <w:t xml:space="preserve"> - лицо, заключившее с Продавцом Договор.</w:t>
      </w:r>
    </w:p>
    <w:p w14:paraId="7E4FE9A1" w14:textId="4F7CBDD9" w:rsidR="00D40405" w:rsidRPr="008B2A48" w:rsidRDefault="00D40405" w:rsidP="00A226A1">
      <w:pPr>
        <w:spacing w:before="120"/>
        <w:ind w:left="142"/>
        <w:jc w:val="both"/>
        <w:rPr>
          <w:sz w:val="22"/>
          <w:szCs w:val="22"/>
        </w:rPr>
      </w:pPr>
      <w:r w:rsidRPr="008B2A48">
        <w:rPr>
          <w:b/>
          <w:bCs/>
          <w:sz w:val="22"/>
          <w:szCs w:val="22"/>
        </w:rPr>
        <w:t>Сайт</w:t>
      </w:r>
      <w:r w:rsidRPr="008B2A48">
        <w:rPr>
          <w:sz w:val="22"/>
          <w:szCs w:val="22"/>
        </w:rPr>
        <w:t xml:space="preserve"> - официальный сайт ЗАО "Торгово-Финансовый Дом "Брок-Инвест-Сервис и К" в сети «Интернет» по адресу </w:t>
      </w:r>
      <w:hyperlink r:id="rId9" w:history="1">
        <w:r w:rsidRPr="008B2A48">
          <w:rPr>
            <w:rStyle w:val="ae"/>
            <w:sz w:val="22"/>
            <w:szCs w:val="22"/>
          </w:rPr>
          <w:t>https://www.brokinvest.ru/</w:t>
        </w:r>
      </w:hyperlink>
    </w:p>
    <w:p w14:paraId="530D3067" w14:textId="138F17BE" w:rsidR="00D40405" w:rsidRPr="008B2A48" w:rsidRDefault="00D40405" w:rsidP="00A226A1">
      <w:pPr>
        <w:spacing w:before="120"/>
        <w:ind w:left="142"/>
        <w:jc w:val="both"/>
        <w:rPr>
          <w:sz w:val="22"/>
          <w:szCs w:val="22"/>
        </w:rPr>
      </w:pPr>
      <w:r w:rsidRPr="008B2A48">
        <w:rPr>
          <w:b/>
          <w:bCs/>
          <w:sz w:val="22"/>
          <w:szCs w:val="22"/>
        </w:rPr>
        <w:t>ЭДО</w:t>
      </w:r>
      <w:r w:rsidRPr="008B2A48">
        <w:rPr>
          <w:sz w:val="22"/>
          <w:szCs w:val="22"/>
        </w:rPr>
        <w:t xml:space="preserve"> – электронный документооборот.</w:t>
      </w:r>
    </w:p>
    <w:p w14:paraId="0F24C4E7" w14:textId="32B21ED4" w:rsidR="00D40405" w:rsidRPr="008B2A48" w:rsidRDefault="00D40405" w:rsidP="00A226A1">
      <w:pPr>
        <w:spacing w:before="120"/>
        <w:ind w:left="142"/>
        <w:jc w:val="both"/>
        <w:rPr>
          <w:sz w:val="22"/>
          <w:szCs w:val="22"/>
        </w:rPr>
      </w:pPr>
      <w:r w:rsidRPr="008B2A48">
        <w:rPr>
          <w:b/>
          <w:bCs/>
          <w:sz w:val="22"/>
          <w:szCs w:val="22"/>
        </w:rPr>
        <w:t>УКЭП</w:t>
      </w:r>
      <w:r w:rsidRPr="008B2A48">
        <w:rPr>
          <w:sz w:val="22"/>
          <w:szCs w:val="22"/>
        </w:rPr>
        <w:t xml:space="preserve"> - усиленная квалифицированная электронная подпись.</w:t>
      </w:r>
    </w:p>
    <w:p w14:paraId="76557D49" w14:textId="7EACFDC9" w:rsidR="00D40405" w:rsidRPr="008B2A48" w:rsidRDefault="00D40405" w:rsidP="00A226A1">
      <w:pPr>
        <w:spacing w:before="120"/>
        <w:ind w:left="142"/>
        <w:jc w:val="both"/>
        <w:rPr>
          <w:sz w:val="22"/>
          <w:szCs w:val="22"/>
        </w:rPr>
      </w:pPr>
      <w:r w:rsidRPr="008B2A48">
        <w:rPr>
          <w:b/>
          <w:bCs/>
          <w:sz w:val="22"/>
          <w:szCs w:val="22"/>
        </w:rPr>
        <w:t>УЦ</w:t>
      </w:r>
      <w:r w:rsidRPr="008B2A48">
        <w:rPr>
          <w:sz w:val="22"/>
          <w:szCs w:val="22"/>
        </w:rPr>
        <w:t xml:space="preserve"> - аккредитованный удостоверяющий центр в соответствии с нормами Закона № 63-ФЗ</w:t>
      </w:r>
    </w:p>
    <w:p w14:paraId="4D911569" w14:textId="1D3A12DD" w:rsidR="00D40405" w:rsidRPr="008B2A48" w:rsidRDefault="00D40405" w:rsidP="00A226A1">
      <w:pPr>
        <w:spacing w:before="120"/>
        <w:ind w:left="142"/>
        <w:jc w:val="both"/>
        <w:rPr>
          <w:sz w:val="22"/>
          <w:szCs w:val="22"/>
        </w:rPr>
      </w:pPr>
      <w:r w:rsidRPr="008B2A48">
        <w:rPr>
          <w:b/>
          <w:bCs/>
          <w:sz w:val="22"/>
          <w:szCs w:val="22"/>
        </w:rPr>
        <w:t>Оператор</w:t>
      </w:r>
      <w:r w:rsidRPr="008B2A48">
        <w:rPr>
          <w:sz w:val="22"/>
          <w:szCs w:val="22"/>
        </w:rPr>
        <w:t xml:space="preserve"> - организация, обеспечивающая обмен открытой и конфиденциальной информацией по телекоммуникационным каналам связи в рамках ЭДО</w:t>
      </w:r>
    </w:p>
    <w:p w14:paraId="7BB28F65" w14:textId="7860588B" w:rsidR="00FC75BE" w:rsidRPr="008B2A48" w:rsidRDefault="00457831" w:rsidP="0013773B">
      <w:pPr>
        <w:spacing w:before="240" w:after="240"/>
        <w:ind w:firstLine="709"/>
        <w:jc w:val="center"/>
        <w:rPr>
          <w:b/>
          <w:sz w:val="22"/>
          <w:szCs w:val="22"/>
        </w:rPr>
      </w:pPr>
      <w:r w:rsidRPr="008B2A48">
        <w:rPr>
          <w:b/>
          <w:sz w:val="22"/>
          <w:szCs w:val="22"/>
        </w:rPr>
        <w:t>1</w:t>
      </w:r>
      <w:r w:rsidR="00FC75BE" w:rsidRPr="008B2A48">
        <w:rPr>
          <w:b/>
          <w:sz w:val="22"/>
          <w:szCs w:val="22"/>
        </w:rPr>
        <w:t xml:space="preserve">. </w:t>
      </w:r>
      <w:r w:rsidR="00D40405" w:rsidRPr="008B2A48">
        <w:rPr>
          <w:b/>
          <w:sz w:val="22"/>
          <w:szCs w:val="22"/>
        </w:rPr>
        <w:t>Предмет соглашения</w:t>
      </w:r>
    </w:p>
    <w:p w14:paraId="0C3403D7" w14:textId="02D09637" w:rsidR="008D62B2" w:rsidRPr="008B2A48" w:rsidRDefault="00CC6D0E" w:rsidP="00A973CF">
      <w:pPr>
        <w:pStyle w:val="ad"/>
        <w:numPr>
          <w:ilvl w:val="1"/>
          <w:numId w:val="16"/>
        </w:numPr>
        <w:spacing w:before="120"/>
        <w:ind w:left="567" w:hanging="425"/>
        <w:contextualSpacing w:val="0"/>
        <w:jc w:val="both"/>
        <w:rPr>
          <w:sz w:val="22"/>
          <w:szCs w:val="22"/>
        </w:rPr>
      </w:pPr>
      <w:r w:rsidRPr="008B2A48">
        <w:rPr>
          <w:sz w:val="22"/>
          <w:szCs w:val="22"/>
        </w:rPr>
        <w:t xml:space="preserve">Настоящим </w:t>
      </w:r>
      <w:r w:rsidR="00B866C2" w:rsidRPr="008B2A48">
        <w:rPr>
          <w:sz w:val="22"/>
          <w:szCs w:val="22"/>
        </w:rPr>
        <w:t>С</w:t>
      </w:r>
      <w:r w:rsidRPr="008B2A48">
        <w:rPr>
          <w:sz w:val="22"/>
          <w:szCs w:val="22"/>
        </w:rPr>
        <w:t xml:space="preserve">оглашением </w:t>
      </w:r>
      <w:r w:rsidR="0066615F" w:rsidRPr="008B2A48">
        <w:rPr>
          <w:sz w:val="22"/>
          <w:szCs w:val="22"/>
        </w:rPr>
        <w:t xml:space="preserve">Стороны </w:t>
      </w:r>
      <w:r w:rsidRPr="008B2A48">
        <w:rPr>
          <w:sz w:val="22"/>
          <w:szCs w:val="22"/>
        </w:rPr>
        <w:t xml:space="preserve">устанавливают </w:t>
      </w:r>
      <w:r w:rsidR="0066615F" w:rsidRPr="008B2A48">
        <w:rPr>
          <w:sz w:val="22"/>
          <w:szCs w:val="22"/>
        </w:rPr>
        <w:t>порядок</w:t>
      </w:r>
      <w:r w:rsidR="00F636B1" w:rsidRPr="008B2A48">
        <w:rPr>
          <w:sz w:val="22"/>
          <w:szCs w:val="22"/>
        </w:rPr>
        <w:t xml:space="preserve"> </w:t>
      </w:r>
      <w:r w:rsidR="00D40405" w:rsidRPr="008B2A48">
        <w:rPr>
          <w:sz w:val="22"/>
          <w:szCs w:val="22"/>
        </w:rPr>
        <w:t>ЭДО</w:t>
      </w:r>
      <w:r w:rsidR="00EA6FD7" w:rsidRPr="008B2A48">
        <w:rPr>
          <w:sz w:val="22"/>
          <w:szCs w:val="22"/>
        </w:rPr>
        <w:t xml:space="preserve"> в</w:t>
      </w:r>
      <w:r w:rsidR="00B83497" w:rsidRPr="008B2A48">
        <w:rPr>
          <w:sz w:val="22"/>
          <w:szCs w:val="22"/>
        </w:rPr>
        <w:t>о исполнение своих обязательств</w:t>
      </w:r>
      <w:r w:rsidR="006D5B31" w:rsidRPr="008B2A48">
        <w:rPr>
          <w:sz w:val="22"/>
          <w:szCs w:val="22"/>
        </w:rPr>
        <w:t xml:space="preserve"> </w:t>
      </w:r>
      <w:r w:rsidR="00EA6FD7" w:rsidRPr="008B2A48">
        <w:rPr>
          <w:sz w:val="22"/>
          <w:szCs w:val="22"/>
        </w:rPr>
        <w:t>по всем заключенным между Сторонами договора</w:t>
      </w:r>
      <w:r w:rsidR="00382CBC" w:rsidRPr="008B2A48">
        <w:rPr>
          <w:sz w:val="22"/>
          <w:szCs w:val="22"/>
        </w:rPr>
        <w:t>м</w:t>
      </w:r>
      <w:r w:rsidR="006D5B31" w:rsidRPr="008B2A48">
        <w:rPr>
          <w:sz w:val="22"/>
          <w:szCs w:val="22"/>
        </w:rPr>
        <w:t xml:space="preserve"> и </w:t>
      </w:r>
      <w:r w:rsidR="00767AE1" w:rsidRPr="008B2A48">
        <w:rPr>
          <w:sz w:val="22"/>
          <w:szCs w:val="22"/>
        </w:rPr>
        <w:t xml:space="preserve">договорам, </w:t>
      </w:r>
      <w:r w:rsidR="006D5B31" w:rsidRPr="008B2A48">
        <w:rPr>
          <w:sz w:val="22"/>
          <w:szCs w:val="22"/>
        </w:rPr>
        <w:t>которые будут заключены в будущем.</w:t>
      </w:r>
    </w:p>
    <w:p w14:paraId="4284032E" w14:textId="2DBB004D" w:rsidR="006D1F2F" w:rsidRPr="008B2A48" w:rsidRDefault="005A0101" w:rsidP="00A973CF">
      <w:pPr>
        <w:pStyle w:val="ad"/>
        <w:numPr>
          <w:ilvl w:val="1"/>
          <w:numId w:val="16"/>
        </w:numPr>
        <w:spacing w:before="120"/>
        <w:ind w:left="567" w:hanging="425"/>
        <w:contextualSpacing w:val="0"/>
        <w:jc w:val="both"/>
        <w:rPr>
          <w:sz w:val="22"/>
          <w:szCs w:val="22"/>
        </w:rPr>
      </w:pPr>
      <w:r w:rsidRPr="008B2A48">
        <w:rPr>
          <w:sz w:val="22"/>
          <w:szCs w:val="22"/>
        </w:rPr>
        <w:t xml:space="preserve">Электронные документы, которыми обмениваются Стороны настоящего Соглашения, </w:t>
      </w:r>
      <w:r w:rsidR="00527839" w:rsidRPr="008B2A48">
        <w:rPr>
          <w:sz w:val="22"/>
          <w:szCs w:val="22"/>
        </w:rPr>
        <w:t>подписываются</w:t>
      </w:r>
      <w:r w:rsidR="00D40405" w:rsidRPr="008B2A48">
        <w:rPr>
          <w:sz w:val="22"/>
          <w:szCs w:val="22"/>
        </w:rPr>
        <w:t xml:space="preserve"> </w:t>
      </w:r>
      <w:r w:rsidR="00527839" w:rsidRPr="008B2A48">
        <w:rPr>
          <w:sz w:val="22"/>
          <w:szCs w:val="22"/>
        </w:rPr>
        <w:t>У</w:t>
      </w:r>
      <w:r w:rsidRPr="008B2A48">
        <w:rPr>
          <w:sz w:val="22"/>
          <w:szCs w:val="22"/>
        </w:rPr>
        <w:t>КЭП.</w:t>
      </w:r>
    </w:p>
    <w:p w14:paraId="5D7ADEC4" w14:textId="27423CD3" w:rsidR="006D5B31" w:rsidRPr="008B2A48" w:rsidRDefault="00733EC5" w:rsidP="00A973CF">
      <w:pPr>
        <w:pStyle w:val="2"/>
        <w:numPr>
          <w:ilvl w:val="1"/>
          <w:numId w:val="16"/>
        </w:numPr>
        <w:spacing w:before="120" w:after="0"/>
        <w:ind w:left="567" w:hanging="425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8B2A48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Стороны пришли к соглашению </w:t>
      </w:r>
      <w:r w:rsidR="00527839" w:rsidRPr="008B2A48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обмениваться </w:t>
      </w:r>
      <w:r w:rsidRPr="008B2A48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посредством ЭДО</w:t>
      </w:r>
      <w:r w:rsidR="00527839" w:rsidRPr="008B2A48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всей без исключения деловой корреспонденцией</w:t>
      </w:r>
      <w:r w:rsidRPr="008B2A48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.</w:t>
      </w:r>
    </w:p>
    <w:p w14:paraId="4DC0E3FD" w14:textId="2A098A63" w:rsidR="007A4D9C" w:rsidRPr="008B2A48" w:rsidRDefault="00D40405" w:rsidP="00A973CF">
      <w:pPr>
        <w:pStyle w:val="ad"/>
        <w:numPr>
          <w:ilvl w:val="1"/>
          <w:numId w:val="16"/>
        </w:numPr>
        <w:spacing w:before="120"/>
        <w:ind w:left="567" w:hanging="425"/>
        <w:contextualSpacing w:val="0"/>
        <w:jc w:val="both"/>
        <w:rPr>
          <w:sz w:val="22"/>
          <w:szCs w:val="22"/>
        </w:rPr>
      </w:pPr>
      <w:r w:rsidRPr="008B2A48">
        <w:rPr>
          <w:sz w:val="22"/>
          <w:szCs w:val="22"/>
        </w:rPr>
        <w:t>ЭДО</w:t>
      </w:r>
      <w:r w:rsidR="008B58EF" w:rsidRPr="008B2A48">
        <w:rPr>
          <w:sz w:val="22"/>
          <w:szCs w:val="22"/>
        </w:rPr>
        <w:t xml:space="preserve"> Стороны осуществляют в соответствии с</w:t>
      </w:r>
      <w:r w:rsidR="00B80566" w:rsidRPr="008B2A48">
        <w:rPr>
          <w:sz w:val="22"/>
          <w:szCs w:val="22"/>
        </w:rPr>
        <w:t xml:space="preserve"> </w:t>
      </w:r>
      <w:r w:rsidR="008B58EF" w:rsidRPr="008B2A48">
        <w:rPr>
          <w:sz w:val="22"/>
          <w:szCs w:val="22"/>
        </w:rPr>
        <w:t xml:space="preserve">Гражданским кодексом </w:t>
      </w:r>
      <w:r w:rsidR="009F13F3" w:rsidRPr="008B2A48">
        <w:rPr>
          <w:sz w:val="22"/>
          <w:szCs w:val="22"/>
        </w:rPr>
        <w:t xml:space="preserve">Российской Федерации, </w:t>
      </w:r>
      <w:r w:rsidR="008B58EF" w:rsidRPr="008B2A48">
        <w:rPr>
          <w:sz w:val="22"/>
          <w:szCs w:val="22"/>
        </w:rPr>
        <w:t>Федеральным законом</w:t>
      </w:r>
      <w:r w:rsidR="009F13F3" w:rsidRPr="008B2A48">
        <w:rPr>
          <w:sz w:val="22"/>
          <w:szCs w:val="22"/>
        </w:rPr>
        <w:t xml:space="preserve"> </w:t>
      </w:r>
      <w:r w:rsidR="0035663A" w:rsidRPr="008B2A48">
        <w:rPr>
          <w:sz w:val="22"/>
          <w:szCs w:val="22"/>
        </w:rPr>
        <w:t>от 06.04.2011</w:t>
      </w:r>
      <w:r w:rsidR="00403A8A" w:rsidRPr="008B2A48">
        <w:rPr>
          <w:sz w:val="22"/>
          <w:szCs w:val="22"/>
        </w:rPr>
        <w:t xml:space="preserve"> № 63-ФЗ</w:t>
      </w:r>
      <w:r w:rsidR="0035663A" w:rsidRPr="008B2A48">
        <w:rPr>
          <w:sz w:val="22"/>
          <w:szCs w:val="22"/>
        </w:rPr>
        <w:t xml:space="preserve"> </w:t>
      </w:r>
      <w:r w:rsidR="008C6001" w:rsidRPr="008B2A48">
        <w:rPr>
          <w:sz w:val="22"/>
          <w:szCs w:val="22"/>
        </w:rPr>
        <w:t>"</w:t>
      </w:r>
      <w:r w:rsidR="009F13F3" w:rsidRPr="008B2A48">
        <w:rPr>
          <w:sz w:val="22"/>
          <w:szCs w:val="22"/>
        </w:rPr>
        <w:t>Об электронной подписи</w:t>
      </w:r>
      <w:r w:rsidR="008C6001" w:rsidRPr="008B2A48">
        <w:rPr>
          <w:sz w:val="22"/>
          <w:szCs w:val="22"/>
        </w:rPr>
        <w:t>"</w:t>
      </w:r>
      <w:r w:rsidR="00403A8A" w:rsidRPr="008B2A48">
        <w:rPr>
          <w:sz w:val="22"/>
          <w:szCs w:val="22"/>
        </w:rPr>
        <w:t xml:space="preserve">, </w:t>
      </w:r>
      <w:r w:rsidR="008B58EF" w:rsidRPr="008B2A48">
        <w:rPr>
          <w:sz w:val="22"/>
          <w:szCs w:val="22"/>
        </w:rPr>
        <w:t xml:space="preserve">Федеральным законом от 06.12.2011 </w:t>
      </w:r>
      <w:r w:rsidR="008C6001" w:rsidRPr="008B2A48">
        <w:rPr>
          <w:sz w:val="22"/>
          <w:szCs w:val="22"/>
        </w:rPr>
        <w:t>"</w:t>
      </w:r>
      <w:r w:rsidR="008B58EF" w:rsidRPr="008B2A48">
        <w:rPr>
          <w:sz w:val="22"/>
          <w:szCs w:val="22"/>
        </w:rPr>
        <w:t>О бухгалтерском учете</w:t>
      </w:r>
      <w:r w:rsidR="008C6001" w:rsidRPr="008B2A48">
        <w:rPr>
          <w:sz w:val="22"/>
          <w:szCs w:val="22"/>
        </w:rPr>
        <w:t>"</w:t>
      </w:r>
      <w:r w:rsidR="008B58EF" w:rsidRPr="008B2A48">
        <w:rPr>
          <w:sz w:val="22"/>
          <w:szCs w:val="22"/>
        </w:rPr>
        <w:t>,</w:t>
      </w:r>
      <w:r w:rsidR="008B58EF" w:rsidRPr="008B2A48">
        <w:rPr>
          <w:i/>
          <w:sz w:val="22"/>
          <w:szCs w:val="22"/>
        </w:rPr>
        <w:t xml:space="preserve"> </w:t>
      </w:r>
      <w:r w:rsidR="008B58EF" w:rsidRPr="008B2A48">
        <w:rPr>
          <w:sz w:val="22"/>
          <w:szCs w:val="22"/>
        </w:rPr>
        <w:t xml:space="preserve">приказом Минфина России </w:t>
      </w:r>
      <w:r w:rsidR="000C5245" w:rsidRPr="008B2A48">
        <w:rPr>
          <w:sz w:val="22"/>
          <w:szCs w:val="22"/>
        </w:rPr>
        <w:t>от 10.11.2015 № 174н</w:t>
      </w:r>
      <w:r w:rsidR="0035663A" w:rsidRPr="008B2A48">
        <w:rPr>
          <w:sz w:val="22"/>
          <w:szCs w:val="22"/>
        </w:rPr>
        <w:t>.</w:t>
      </w:r>
    </w:p>
    <w:p w14:paraId="7BF73221" w14:textId="15DD3517" w:rsidR="008E1EDD" w:rsidRPr="008B2A48" w:rsidRDefault="008B58EF" w:rsidP="00A973CF">
      <w:pPr>
        <w:pStyle w:val="ad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 xml:space="preserve">Стороны для организации </w:t>
      </w:r>
      <w:r w:rsidR="00F636B1" w:rsidRPr="008B2A48">
        <w:rPr>
          <w:sz w:val="22"/>
          <w:szCs w:val="22"/>
        </w:rPr>
        <w:t xml:space="preserve">ЭДО </w:t>
      </w:r>
      <w:r w:rsidRPr="008B2A48">
        <w:rPr>
          <w:sz w:val="22"/>
          <w:szCs w:val="22"/>
        </w:rPr>
        <w:t xml:space="preserve">используют </w:t>
      </w:r>
      <w:r w:rsidR="00527839" w:rsidRPr="008B2A48">
        <w:rPr>
          <w:sz w:val="22"/>
          <w:szCs w:val="22"/>
        </w:rPr>
        <w:t>УКЭП</w:t>
      </w:r>
      <w:r w:rsidR="005C4F4D" w:rsidRPr="008B2A48">
        <w:rPr>
          <w:sz w:val="22"/>
          <w:szCs w:val="22"/>
        </w:rPr>
        <w:t xml:space="preserve">, </w:t>
      </w:r>
      <w:r w:rsidR="008E1EDD" w:rsidRPr="008B2A48">
        <w:rPr>
          <w:sz w:val="22"/>
          <w:szCs w:val="22"/>
        </w:rPr>
        <w:t>что предполагает получение Стороной-1 и Стороной</w:t>
      </w:r>
      <w:r w:rsidR="00D40405" w:rsidRPr="008B2A48">
        <w:rPr>
          <w:sz w:val="22"/>
          <w:szCs w:val="22"/>
        </w:rPr>
        <w:t xml:space="preserve">- </w:t>
      </w:r>
      <w:r w:rsidR="008E1EDD" w:rsidRPr="008B2A48">
        <w:rPr>
          <w:sz w:val="22"/>
          <w:szCs w:val="22"/>
        </w:rPr>
        <w:t>2 сертификатов ключа проверки электронной подписи</w:t>
      </w:r>
      <w:r w:rsidR="008D62B2" w:rsidRPr="008B2A48">
        <w:rPr>
          <w:sz w:val="22"/>
          <w:szCs w:val="22"/>
        </w:rPr>
        <w:t xml:space="preserve"> </w:t>
      </w:r>
      <w:r w:rsidR="003C5F8F" w:rsidRPr="008B2A48">
        <w:rPr>
          <w:sz w:val="22"/>
          <w:szCs w:val="22"/>
        </w:rPr>
        <w:t>в</w:t>
      </w:r>
      <w:r w:rsidR="008E1EDD" w:rsidRPr="008B2A48">
        <w:rPr>
          <w:sz w:val="22"/>
          <w:szCs w:val="22"/>
        </w:rPr>
        <w:t xml:space="preserve"> </w:t>
      </w:r>
      <w:r w:rsidR="00D40405" w:rsidRPr="008B2A48">
        <w:rPr>
          <w:sz w:val="22"/>
          <w:szCs w:val="22"/>
        </w:rPr>
        <w:t>УЦ.</w:t>
      </w:r>
    </w:p>
    <w:p w14:paraId="554B184B" w14:textId="21F5241E" w:rsidR="007B4CBC" w:rsidRPr="008B2A48" w:rsidRDefault="007B4CBC" w:rsidP="00A973CF">
      <w:pPr>
        <w:pStyle w:val="ad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 xml:space="preserve">Электронные документы, которыми Стороны обмениваются по всем заключенным между Сторонами договорам и которые будут заключены в будущем, заверяются </w:t>
      </w:r>
      <w:r w:rsidR="00527839" w:rsidRPr="008B2A48">
        <w:rPr>
          <w:sz w:val="22"/>
          <w:szCs w:val="22"/>
        </w:rPr>
        <w:t>УКЭП</w:t>
      </w:r>
      <w:r w:rsidRPr="008B2A48">
        <w:rPr>
          <w:sz w:val="22"/>
          <w:szCs w:val="22"/>
        </w:rPr>
        <w:t xml:space="preserve"> уполномоченного лица отправителя соответствующего документа. Каждая из Сторон может иметь несколько уполномоченных лиц для обмена информацией по Договорам. Каждое уполномоченное лицо должно иметь </w:t>
      </w:r>
      <w:r w:rsidR="00527839" w:rsidRPr="008B2A48">
        <w:rPr>
          <w:sz w:val="22"/>
          <w:szCs w:val="22"/>
        </w:rPr>
        <w:t>У</w:t>
      </w:r>
      <w:r w:rsidRPr="008B2A48">
        <w:rPr>
          <w:sz w:val="22"/>
          <w:szCs w:val="22"/>
        </w:rPr>
        <w:t xml:space="preserve">КЭП и </w:t>
      </w:r>
      <w:r w:rsidR="00527839" w:rsidRPr="008B2A48">
        <w:rPr>
          <w:sz w:val="22"/>
          <w:szCs w:val="22"/>
        </w:rPr>
        <w:t xml:space="preserve">машиночитаемую </w:t>
      </w:r>
      <w:r w:rsidRPr="008B2A48">
        <w:rPr>
          <w:sz w:val="22"/>
          <w:szCs w:val="22"/>
        </w:rPr>
        <w:t>доверенность, подтверждающую полномочия этого лица, оформленную Стороной в установленном порядке.</w:t>
      </w:r>
    </w:p>
    <w:p w14:paraId="3CEFDC46" w14:textId="003B6E79" w:rsidR="007B4CBC" w:rsidRPr="008B2A48" w:rsidRDefault="00164F01" w:rsidP="00A973CF">
      <w:pPr>
        <w:pStyle w:val="ad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 xml:space="preserve">Стороны обязаны информировать друг друга о невозможности обмена документами в электронном виде, подписанными </w:t>
      </w:r>
      <w:r w:rsidR="00527839" w:rsidRPr="008B2A48">
        <w:rPr>
          <w:sz w:val="22"/>
          <w:szCs w:val="22"/>
        </w:rPr>
        <w:t>УКЭП</w:t>
      </w:r>
      <w:r w:rsidRPr="008B2A48">
        <w:rPr>
          <w:sz w:val="22"/>
          <w:szCs w:val="22"/>
        </w:rPr>
        <w:t>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</w:t>
      </w:r>
      <w:r w:rsidR="007B4CBC" w:rsidRPr="008B2A48">
        <w:rPr>
          <w:sz w:val="22"/>
          <w:szCs w:val="22"/>
        </w:rPr>
        <w:t>дписью.</w:t>
      </w:r>
    </w:p>
    <w:p w14:paraId="58E239E7" w14:textId="5B4E460C" w:rsidR="00E47B0F" w:rsidRPr="008B2A48" w:rsidRDefault="00963782" w:rsidP="00A973CF">
      <w:pPr>
        <w:pStyle w:val="ad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lastRenderedPageBreak/>
        <w:t>При осуществл</w:t>
      </w:r>
      <w:r w:rsidR="00F636B1" w:rsidRPr="008B2A48">
        <w:rPr>
          <w:sz w:val="22"/>
          <w:szCs w:val="22"/>
        </w:rPr>
        <w:t>е</w:t>
      </w:r>
      <w:r w:rsidRPr="008B2A48">
        <w:rPr>
          <w:sz w:val="22"/>
          <w:szCs w:val="22"/>
        </w:rPr>
        <w:t>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8B2A48">
        <w:rPr>
          <w:i/>
          <w:sz w:val="22"/>
          <w:szCs w:val="22"/>
        </w:rPr>
        <w:t xml:space="preserve"> </w:t>
      </w:r>
      <w:r w:rsidRPr="008B2A48">
        <w:rPr>
          <w:sz w:val="22"/>
          <w:szCs w:val="22"/>
        </w:rPr>
        <w:t>форматы</w:t>
      </w:r>
      <w:r w:rsidR="00D70D2D" w:rsidRPr="008B2A48">
        <w:rPr>
          <w:sz w:val="22"/>
          <w:szCs w:val="22"/>
        </w:rPr>
        <w:t>.</w:t>
      </w:r>
    </w:p>
    <w:p w14:paraId="79D42FE7" w14:textId="08AC580A" w:rsidR="00457831" w:rsidRPr="008B2A48" w:rsidRDefault="00457831" w:rsidP="0013773B">
      <w:pPr>
        <w:spacing w:before="240"/>
        <w:ind w:firstLine="709"/>
        <w:jc w:val="center"/>
        <w:rPr>
          <w:b/>
          <w:sz w:val="22"/>
          <w:szCs w:val="22"/>
        </w:rPr>
      </w:pPr>
      <w:r w:rsidRPr="008B2A48">
        <w:rPr>
          <w:b/>
          <w:sz w:val="22"/>
          <w:szCs w:val="22"/>
        </w:rPr>
        <w:t>2</w:t>
      </w:r>
      <w:r w:rsidR="00FC75BE" w:rsidRPr="008B2A48">
        <w:rPr>
          <w:b/>
          <w:sz w:val="22"/>
          <w:szCs w:val="22"/>
        </w:rPr>
        <w:t xml:space="preserve">. </w:t>
      </w:r>
      <w:r w:rsidR="00D40405" w:rsidRPr="008B2A48">
        <w:rPr>
          <w:b/>
          <w:sz w:val="22"/>
          <w:szCs w:val="22"/>
        </w:rPr>
        <w:t>Признание</w:t>
      </w:r>
      <w:r w:rsidR="00FC75BE" w:rsidRPr="008B2A48">
        <w:rPr>
          <w:b/>
          <w:sz w:val="22"/>
          <w:szCs w:val="22"/>
        </w:rPr>
        <w:t xml:space="preserve"> </w:t>
      </w:r>
      <w:r w:rsidR="00D40405" w:rsidRPr="008B2A48">
        <w:rPr>
          <w:b/>
          <w:sz w:val="22"/>
          <w:szCs w:val="22"/>
        </w:rPr>
        <w:t>электронных</w:t>
      </w:r>
      <w:r w:rsidR="00FC75BE" w:rsidRPr="008B2A48">
        <w:rPr>
          <w:b/>
          <w:sz w:val="22"/>
          <w:szCs w:val="22"/>
        </w:rPr>
        <w:t xml:space="preserve"> </w:t>
      </w:r>
      <w:r w:rsidR="00D40405" w:rsidRPr="008B2A48">
        <w:rPr>
          <w:b/>
          <w:sz w:val="22"/>
          <w:szCs w:val="22"/>
        </w:rPr>
        <w:t>документов</w:t>
      </w:r>
      <w:r w:rsidR="00FC75BE" w:rsidRPr="008B2A48">
        <w:rPr>
          <w:b/>
          <w:sz w:val="22"/>
          <w:szCs w:val="22"/>
        </w:rPr>
        <w:t xml:space="preserve"> </w:t>
      </w:r>
    </w:p>
    <w:p w14:paraId="5C3E9AB7" w14:textId="3D90FA28" w:rsidR="00FC75BE" w:rsidRPr="008B2A48" w:rsidRDefault="00D40405" w:rsidP="0013773B">
      <w:pPr>
        <w:spacing w:after="240"/>
        <w:ind w:firstLine="709"/>
        <w:jc w:val="center"/>
        <w:rPr>
          <w:b/>
          <w:sz w:val="22"/>
          <w:szCs w:val="22"/>
        </w:rPr>
      </w:pPr>
      <w:r w:rsidRPr="008B2A48">
        <w:rPr>
          <w:b/>
          <w:sz w:val="22"/>
          <w:szCs w:val="22"/>
        </w:rPr>
        <w:t>равнозначными</w:t>
      </w:r>
      <w:r w:rsidR="00FC75BE" w:rsidRPr="008B2A48">
        <w:rPr>
          <w:b/>
          <w:sz w:val="22"/>
          <w:szCs w:val="22"/>
        </w:rPr>
        <w:t xml:space="preserve"> </w:t>
      </w:r>
      <w:r w:rsidRPr="008B2A48">
        <w:rPr>
          <w:b/>
          <w:sz w:val="22"/>
          <w:szCs w:val="22"/>
        </w:rPr>
        <w:t>документам</w:t>
      </w:r>
      <w:r w:rsidR="00FC75BE" w:rsidRPr="008B2A48">
        <w:rPr>
          <w:b/>
          <w:sz w:val="22"/>
          <w:szCs w:val="22"/>
        </w:rPr>
        <w:t xml:space="preserve"> </w:t>
      </w:r>
      <w:r w:rsidRPr="008B2A48">
        <w:rPr>
          <w:b/>
          <w:sz w:val="22"/>
          <w:szCs w:val="22"/>
        </w:rPr>
        <w:t>на бумажном носителе</w:t>
      </w:r>
    </w:p>
    <w:p w14:paraId="00B4D3E9" w14:textId="5C7A7BE9" w:rsidR="00E10FC5" w:rsidRPr="008B2A48" w:rsidRDefault="00F37A90" w:rsidP="00A973CF">
      <w:pPr>
        <w:pStyle w:val="ad"/>
        <w:numPr>
          <w:ilvl w:val="1"/>
          <w:numId w:val="18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>Э</w:t>
      </w:r>
      <w:r w:rsidR="00637916" w:rsidRPr="008B2A48">
        <w:rPr>
          <w:sz w:val="22"/>
          <w:szCs w:val="22"/>
        </w:rPr>
        <w:t>лектронный документ,</w:t>
      </w:r>
      <w:r w:rsidRPr="008B2A48">
        <w:rPr>
          <w:sz w:val="22"/>
          <w:szCs w:val="22"/>
        </w:rPr>
        <w:t xml:space="preserve"> подписанный </w:t>
      </w:r>
      <w:r w:rsidR="00527839" w:rsidRPr="008B2A48">
        <w:rPr>
          <w:sz w:val="22"/>
          <w:szCs w:val="22"/>
        </w:rPr>
        <w:t>У</w:t>
      </w:r>
      <w:r w:rsidRPr="008B2A48">
        <w:rPr>
          <w:sz w:val="22"/>
          <w:szCs w:val="22"/>
        </w:rPr>
        <w:t>КЭП,</w:t>
      </w:r>
      <w:r w:rsidR="00637916" w:rsidRPr="008B2A48">
        <w:rPr>
          <w:sz w:val="22"/>
          <w:szCs w:val="22"/>
        </w:rPr>
        <w:t xml:space="preserve"> содержание которого соответствует требованиям </w:t>
      </w:r>
      <w:r w:rsidR="001B7353" w:rsidRPr="008B2A48">
        <w:rPr>
          <w:sz w:val="22"/>
          <w:szCs w:val="22"/>
        </w:rPr>
        <w:t>нормативных правовых актов,</w:t>
      </w:r>
      <w:r w:rsidR="001C7D79" w:rsidRPr="008B2A48">
        <w:rPr>
          <w:sz w:val="22"/>
          <w:szCs w:val="22"/>
        </w:rPr>
        <w:t xml:space="preserve"> </w:t>
      </w:r>
      <w:r w:rsidR="00331DD2" w:rsidRPr="008B2A48">
        <w:rPr>
          <w:sz w:val="22"/>
          <w:szCs w:val="22"/>
        </w:rPr>
        <w:t xml:space="preserve">должен </w:t>
      </w:r>
      <w:r w:rsidR="00637916" w:rsidRPr="008B2A48">
        <w:rPr>
          <w:sz w:val="22"/>
          <w:szCs w:val="22"/>
        </w:rPr>
        <w:t xml:space="preserve">приниматься </w:t>
      </w:r>
      <w:r w:rsidR="00164F01" w:rsidRPr="008B2A48">
        <w:rPr>
          <w:sz w:val="22"/>
          <w:szCs w:val="22"/>
        </w:rPr>
        <w:t xml:space="preserve">Сторонами </w:t>
      </w:r>
      <w:r w:rsidR="001B7353" w:rsidRPr="008B2A48">
        <w:rPr>
          <w:sz w:val="22"/>
          <w:szCs w:val="22"/>
        </w:rPr>
        <w:t>к учету в качестве первичн</w:t>
      </w:r>
      <w:r w:rsidR="00B36DA2" w:rsidRPr="008B2A48">
        <w:rPr>
          <w:sz w:val="22"/>
          <w:szCs w:val="22"/>
        </w:rPr>
        <w:t>ого</w:t>
      </w:r>
      <w:r w:rsidR="001B7353" w:rsidRPr="008B2A48">
        <w:rPr>
          <w:sz w:val="22"/>
          <w:szCs w:val="22"/>
        </w:rPr>
        <w:t xml:space="preserve"> учетн</w:t>
      </w:r>
      <w:r w:rsidR="00B36DA2" w:rsidRPr="008B2A48">
        <w:rPr>
          <w:sz w:val="22"/>
          <w:szCs w:val="22"/>
        </w:rPr>
        <w:t>ого</w:t>
      </w:r>
      <w:r w:rsidR="001B7353" w:rsidRPr="008B2A48">
        <w:rPr>
          <w:sz w:val="22"/>
          <w:szCs w:val="22"/>
        </w:rPr>
        <w:t xml:space="preserve"> документ</w:t>
      </w:r>
      <w:r w:rsidR="00B36DA2" w:rsidRPr="008B2A48">
        <w:rPr>
          <w:sz w:val="22"/>
          <w:szCs w:val="22"/>
        </w:rPr>
        <w:t>а</w:t>
      </w:r>
      <w:r w:rsidR="001B7353" w:rsidRPr="008B2A48">
        <w:rPr>
          <w:sz w:val="22"/>
          <w:szCs w:val="22"/>
        </w:rPr>
        <w:t xml:space="preserve">, использоваться в качестве доказательства в судебных разбирательствах, </w:t>
      </w:r>
      <w:r w:rsidR="00D02A6B" w:rsidRPr="008B2A48">
        <w:rPr>
          <w:sz w:val="22"/>
          <w:szCs w:val="22"/>
        </w:rPr>
        <w:t>предоставляться в государственные органы по запросам последних.</w:t>
      </w:r>
      <w:r w:rsidR="00B80566" w:rsidRPr="008B2A48">
        <w:rPr>
          <w:sz w:val="22"/>
          <w:szCs w:val="22"/>
        </w:rPr>
        <w:t xml:space="preserve"> </w:t>
      </w:r>
      <w:r w:rsidR="00302B47" w:rsidRPr="008B2A48">
        <w:rPr>
          <w:sz w:val="22"/>
          <w:szCs w:val="22"/>
        </w:rPr>
        <w:t>П</w:t>
      </w:r>
      <w:r w:rsidR="00FD0735" w:rsidRPr="008B2A48">
        <w:rPr>
          <w:sz w:val="22"/>
          <w:szCs w:val="22"/>
        </w:rPr>
        <w:t>одписание электронного документа, бумажный аналог которого должен содержать подп</w:t>
      </w:r>
      <w:r w:rsidR="0037699D" w:rsidRPr="008B2A48">
        <w:rPr>
          <w:sz w:val="22"/>
          <w:szCs w:val="22"/>
        </w:rPr>
        <w:t xml:space="preserve">иси и (или) печати обеих </w:t>
      </w:r>
      <w:r w:rsidR="00A77170" w:rsidRPr="008B2A48">
        <w:rPr>
          <w:sz w:val="22"/>
          <w:szCs w:val="22"/>
        </w:rPr>
        <w:t>сторон,</w:t>
      </w:r>
      <w:r w:rsidR="0037699D" w:rsidRPr="008B2A48">
        <w:rPr>
          <w:sz w:val="22"/>
          <w:szCs w:val="22"/>
        </w:rPr>
        <w:t xml:space="preserve"> осуществляется путем последовательн</w:t>
      </w:r>
      <w:r w:rsidR="00A77170" w:rsidRPr="008B2A48">
        <w:rPr>
          <w:sz w:val="22"/>
          <w:szCs w:val="22"/>
        </w:rPr>
        <w:t>ого</w:t>
      </w:r>
      <w:r w:rsidR="0037699D" w:rsidRPr="008B2A48">
        <w:rPr>
          <w:sz w:val="22"/>
          <w:szCs w:val="22"/>
        </w:rPr>
        <w:t xml:space="preserve"> подписания данного электронного документа </w:t>
      </w:r>
      <w:r w:rsidR="000D7519" w:rsidRPr="008B2A48">
        <w:rPr>
          <w:sz w:val="22"/>
          <w:szCs w:val="22"/>
        </w:rPr>
        <w:t xml:space="preserve">каждой </w:t>
      </w:r>
      <w:r w:rsidR="00A77170" w:rsidRPr="008B2A48">
        <w:rPr>
          <w:sz w:val="22"/>
          <w:szCs w:val="22"/>
        </w:rPr>
        <w:t xml:space="preserve">из </w:t>
      </w:r>
      <w:r w:rsidR="000D7519" w:rsidRPr="008B2A48">
        <w:rPr>
          <w:sz w:val="22"/>
          <w:szCs w:val="22"/>
        </w:rPr>
        <w:t>Сторон</w:t>
      </w:r>
      <w:r w:rsidR="00A77170" w:rsidRPr="008B2A48">
        <w:rPr>
          <w:sz w:val="22"/>
          <w:szCs w:val="22"/>
        </w:rPr>
        <w:t xml:space="preserve">. </w:t>
      </w:r>
    </w:p>
    <w:p w14:paraId="34323C94" w14:textId="2C051145" w:rsidR="00FC75BE" w:rsidRPr="008B2A48" w:rsidRDefault="000D7519" w:rsidP="00A973CF">
      <w:pPr>
        <w:pStyle w:val="ad"/>
        <w:numPr>
          <w:ilvl w:val="1"/>
          <w:numId w:val="18"/>
        </w:numPr>
        <w:spacing w:before="120"/>
        <w:ind w:left="567" w:hanging="425"/>
        <w:contextualSpacing w:val="0"/>
        <w:jc w:val="both"/>
        <w:rPr>
          <w:sz w:val="22"/>
          <w:szCs w:val="22"/>
        </w:rPr>
      </w:pPr>
      <w:r w:rsidRPr="008B2A48">
        <w:rPr>
          <w:sz w:val="22"/>
          <w:szCs w:val="22"/>
        </w:rPr>
        <w:t xml:space="preserve">Каждая </w:t>
      </w:r>
      <w:r w:rsidR="00491937" w:rsidRPr="008B2A48">
        <w:rPr>
          <w:sz w:val="22"/>
          <w:szCs w:val="22"/>
        </w:rPr>
        <w:t xml:space="preserve">из </w:t>
      </w:r>
      <w:r w:rsidRPr="008B2A48">
        <w:rPr>
          <w:sz w:val="22"/>
          <w:szCs w:val="22"/>
        </w:rPr>
        <w:t>Сторон</w:t>
      </w:r>
      <w:r w:rsidR="00491937" w:rsidRPr="008B2A48">
        <w:rPr>
          <w:sz w:val="22"/>
          <w:szCs w:val="22"/>
        </w:rPr>
        <w:t xml:space="preserve"> несет ответственность за обеспечение конфиденциальности ключей </w:t>
      </w:r>
      <w:r w:rsidR="00527839" w:rsidRPr="008B2A48">
        <w:rPr>
          <w:sz w:val="22"/>
          <w:szCs w:val="22"/>
        </w:rPr>
        <w:t>У</w:t>
      </w:r>
      <w:r w:rsidR="00E325D1" w:rsidRPr="008B2A48">
        <w:rPr>
          <w:sz w:val="22"/>
          <w:szCs w:val="22"/>
        </w:rPr>
        <w:t>К</w:t>
      </w:r>
      <w:r w:rsidR="00491937" w:rsidRPr="008B2A48">
        <w:rPr>
          <w:sz w:val="22"/>
          <w:szCs w:val="22"/>
        </w:rPr>
        <w:t>ЭП, недопущение</w:t>
      </w:r>
      <w:r w:rsidR="00B80566" w:rsidRPr="008B2A48">
        <w:rPr>
          <w:sz w:val="22"/>
          <w:szCs w:val="22"/>
        </w:rPr>
        <w:t xml:space="preserve"> </w:t>
      </w:r>
      <w:r w:rsidR="00491937" w:rsidRPr="008B2A48">
        <w:rPr>
          <w:sz w:val="22"/>
          <w:szCs w:val="22"/>
        </w:rPr>
        <w:t xml:space="preserve">использования принадлежащих </w:t>
      </w:r>
      <w:r w:rsidRPr="008B2A48">
        <w:rPr>
          <w:sz w:val="22"/>
          <w:szCs w:val="22"/>
        </w:rPr>
        <w:t xml:space="preserve">ей </w:t>
      </w:r>
      <w:r w:rsidR="00491937" w:rsidRPr="008B2A48">
        <w:rPr>
          <w:sz w:val="22"/>
          <w:szCs w:val="22"/>
        </w:rPr>
        <w:t xml:space="preserve">ключей без </w:t>
      </w:r>
      <w:r w:rsidRPr="008B2A48">
        <w:rPr>
          <w:sz w:val="22"/>
          <w:szCs w:val="22"/>
        </w:rPr>
        <w:t xml:space="preserve">ее </w:t>
      </w:r>
      <w:r w:rsidR="00491937" w:rsidRPr="008B2A48">
        <w:rPr>
          <w:sz w:val="22"/>
          <w:szCs w:val="22"/>
        </w:rPr>
        <w:t xml:space="preserve">согласия. </w:t>
      </w:r>
      <w:r w:rsidR="008B5280" w:rsidRPr="008B2A48">
        <w:rPr>
          <w:sz w:val="22"/>
          <w:szCs w:val="22"/>
        </w:rPr>
        <w:t>Е</w:t>
      </w:r>
      <w:r w:rsidR="00FC75BE" w:rsidRPr="008B2A48">
        <w:rPr>
          <w:sz w:val="22"/>
          <w:szCs w:val="22"/>
        </w:rPr>
        <w:t xml:space="preserve">сли </w:t>
      </w:r>
      <w:r w:rsidR="008B5280" w:rsidRPr="008B2A48">
        <w:rPr>
          <w:sz w:val="22"/>
          <w:szCs w:val="22"/>
        </w:rPr>
        <w:t xml:space="preserve">в сертификате </w:t>
      </w:r>
      <w:r w:rsidR="00527839" w:rsidRPr="008B2A48">
        <w:rPr>
          <w:sz w:val="22"/>
          <w:szCs w:val="22"/>
        </w:rPr>
        <w:t>У</w:t>
      </w:r>
      <w:r w:rsidR="00E325D1" w:rsidRPr="008B2A48">
        <w:rPr>
          <w:sz w:val="22"/>
          <w:szCs w:val="22"/>
        </w:rPr>
        <w:t>К</w:t>
      </w:r>
      <w:r w:rsidR="008B5280" w:rsidRPr="008B2A48">
        <w:rPr>
          <w:sz w:val="22"/>
          <w:szCs w:val="22"/>
        </w:rPr>
        <w:t>ЭП</w:t>
      </w:r>
      <w:r w:rsidR="00FC75BE" w:rsidRPr="008B2A48">
        <w:rPr>
          <w:sz w:val="22"/>
          <w:szCs w:val="22"/>
        </w:rPr>
        <w:t xml:space="preserve"> не указан орган или физическое лицо, действующее от имени организации при подписании электронного документа, то в каждом случае </w:t>
      </w:r>
      <w:r w:rsidR="007A349C" w:rsidRPr="008B2A48">
        <w:rPr>
          <w:sz w:val="22"/>
          <w:szCs w:val="22"/>
        </w:rPr>
        <w:t xml:space="preserve">получения </w:t>
      </w:r>
      <w:r w:rsidR="00FC75BE" w:rsidRPr="008B2A48">
        <w:rPr>
          <w:sz w:val="22"/>
          <w:szCs w:val="22"/>
        </w:rPr>
        <w:t>подписа</w:t>
      </w:r>
      <w:r w:rsidR="00302B47" w:rsidRPr="008B2A48">
        <w:rPr>
          <w:sz w:val="22"/>
          <w:szCs w:val="22"/>
        </w:rPr>
        <w:t>нного</w:t>
      </w:r>
      <w:r w:rsidR="00FC75BE" w:rsidRPr="008B2A48">
        <w:rPr>
          <w:sz w:val="22"/>
          <w:szCs w:val="22"/>
        </w:rPr>
        <w:t xml:space="preserve"> электронного документа</w:t>
      </w:r>
      <w:r w:rsidR="007A349C" w:rsidRPr="008B2A48">
        <w:rPr>
          <w:sz w:val="22"/>
          <w:szCs w:val="22"/>
        </w:rPr>
        <w:t xml:space="preserve"> </w:t>
      </w:r>
      <w:r w:rsidR="00401695" w:rsidRPr="008B2A48">
        <w:rPr>
          <w:sz w:val="22"/>
          <w:szCs w:val="22"/>
        </w:rPr>
        <w:t xml:space="preserve">Получающая Сторона </w:t>
      </w:r>
      <w:r w:rsidR="003666C6" w:rsidRPr="008B2A48">
        <w:rPr>
          <w:sz w:val="22"/>
          <w:szCs w:val="22"/>
        </w:rPr>
        <w:t xml:space="preserve">добросовестно </w:t>
      </w:r>
      <w:r w:rsidR="00FC75BE" w:rsidRPr="008B2A48">
        <w:rPr>
          <w:sz w:val="22"/>
          <w:szCs w:val="22"/>
        </w:rPr>
        <w:t>исход</w:t>
      </w:r>
      <w:r w:rsidR="003666C6" w:rsidRPr="008B2A48">
        <w:rPr>
          <w:sz w:val="22"/>
          <w:szCs w:val="22"/>
        </w:rPr>
        <w:t>и</w:t>
      </w:r>
      <w:r w:rsidR="00FC75BE" w:rsidRPr="008B2A48">
        <w:rPr>
          <w:sz w:val="22"/>
          <w:szCs w:val="22"/>
        </w:rPr>
        <w:t xml:space="preserve">т из того, </w:t>
      </w:r>
      <w:r w:rsidR="007A349C" w:rsidRPr="008B2A48">
        <w:rPr>
          <w:sz w:val="22"/>
          <w:szCs w:val="22"/>
        </w:rPr>
        <w:t xml:space="preserve">что документ подписан от имени </w:t>
      </w:r>
      <w:r w:rsidR="00401695" w:rsidRPr="008B2A48">
        <w:rPr>
          <w:sz w:val="22"/>
          <w:szCs w:val="22"/>
        </w:rPr>
        <w:t>Направляющей Стороны</w:t>
      </w:r>
      <w:r w:rsidR="007A349C" w:rsidRPr="008B2A48">
        <w:rPr>
          <w:sz w:val="22"/>
          <w:szCs w:val="22"/>
        </w:rPr>
        <w:t xml:space="preserve"> </w:t>
      </w:r>
      <w:r w:rsidR="00302B47" w:rsidRPr="008B2A48">
        <w:rPr>
          <w:sz w:val="22"/>
          <w:szCs w:val="22"/>
        </w:rPr>
        <w:t xml:space="preserve">надлежащим </w:t>
      </w:r>
      <w:r w:rsidR="00E10FC5" w:rsidRPr="008B2A48">
        <w:rPr>
          <w:sz w:val="22"/>
          <w:szCs w:val="22"/>
        </w:rPr>
        <w:t xml:space="preserve">лицом, действующим в </w:t>
      </w:r>
      <w:r w:rsidR="007A349C" w:rsidRPr="008B2A48">
        <w:rPr>
          <w:sz w:val="22"/>
          <w:szCs w:val="22"/>
        </w:rPr>
        <w:t>пределах имеющихся у него полномочий.</w:t>
      </w:r>
    </w:p>
    <w:p w14:paraId="064AD6AF" w14:textId="771A19E3" w:rsidR="008F157E" w:rsidRPr="008B2A48" w:rsidRDefault="0016614B" w:rsidP="00A973CF">
      <w:pPr>
        <w:pStyle w:val="ad"/>
        <w:numPr>
          <w:ilvl w:val="1"/>
          <w:numId w:val="18"/>
        </w:numPr>
        <w:spacing w:before="120"/>
        <w:ind w:left="567" w:hanging="425"/>
        <w:contextualSpacing w:val="0"/>
        <w:jc w:val="both"/>
        <w:rPr>
          <w:sz w:val="22"/>
          <w:szCs w:val="22"/>
        </w:rPr>
      </w:pPr>
      <w:r w:rsidRPr="008B2A48">
        <w:rPr>
          <w:sz w:val="22"/>
          <w:szCs w:val="22"/>
        </w:rPr>
        <w:t>Организация</w:t>
      </w:r>
      <w:r w:rsidR="00B80566" w:rsidRPr="008B2A48">
        <w:rPr>
          <w:sz w:val="22"/>
          <w:szCs w:val="22"/>
        </w:rPr>
        <w:t xml:space="preserve"> </w:t>
      </w:r>
      <w:r w:rsidR="00F636B1" w:rsidRPr="008B2A48">
        <w:rPr>
          <w:sz w:val="22"/>
          <w:szCs w:val="22"/>
        </w:rPr>
        <w:t>ЭДО</w:t>
      </w:r>
      <w:r w:rsidR="003A0D2D" w:rsidRPr="008B2A48">
        <w:rPr>
          <w:sz w:val="22"/>
          <w:szCs w:val="22"/>
        </w:rPr>
        <w:t xml:space="preserve"> </w:t>
      </w:r>
      <w:r w:rsidRPr="008B2A48">
        <w:rPr>
          <w:sz w:val="22"/>
          <w:szCs w:val="22"/>
        </w:rPr>
        <w:t xml:space="preserve">между </w:t>
      </w:r>
      <w:r w:rsidR="00401695" w:rsidRPr="008B2A48">
        <w:rPr>
          <w:sz w:val="22"/>
          <w:szCs w:val="22"/>
        </w:rPr>
        <w:t xml:space="preserve">Сторонами </w:t>
      </w:r>
      <w:r w:rsidRPr="008B2A48">
        <w:rPr>
          <w:sz w:val="22"/>
          <w:szCs w:val="22"/>
        </w:rPr>
        <w:t xml:space="preserve">не отменяет использование иных способов изготовления и обмена документами между </w:t>
      </w:r>
      <w:r w:rsidR="003A0D2D" w:rsidRPr="008B2A48">
        <w:rPr>
          <w:sz w:val="22"/>
          <w:szCs w:val="22"/>
        </w:rPr>
        <w:t>Сторонами</w:t>
      </w:r>
      <w:r w:rsidR="002E4654" w:rsidRPr="008B2A48">
        <w:rPr>
          <w:sz w:val="22"/>
          <w:szCs w:val="22"/>
        </w:rPr>
        <w:t xml:space="preserve"> в рамках обязательств, не</w:t>
      </w:r>
      <w:r w:rsidR="0070194B" w:rsidRPr="008B2A48">
        <w:rPr>
          <w:sz w:val="22"/>
          <w:szCs w:val="22"/>
        </w:rPr>
        <w:t xml:space="preserve"> </w:t>
      </w:r>
      <w:r w:rsidR="002E4654" w:rsidRPr="008B2A48">
        <w:rPr>
          <w:sz w:val="22"/>
          <w:szCs w:val="22"/>
        </w:rPr>
        <w:t>регулируемых данным Соглашением</w:t>
      </w:r>
      <w:r w:rsidR="00211740" w:rsidRPr="008B2A48">
        <w:rPr>
          <w:sz w:val="22"/>
          <w:szCs w:val="22"/>
        </w:rPr>
        <w:t>.</w:t>
      </w:r>
    </w:p>
    <w:p w14:paraId="001A992F" w14:textId="20E4A0A9" w:rsidR="007B4CBC" w:rsidRPr="008B2A48" w:rsidRDefault="007B4CBC" w:rsidP="00A973CF">
      <w:pPr>
        <w:pStyle w:val="ad"/>
        <w:keepNext/>
        <w:numPr>
          <w:ilvl w:val="1"/>
          <w:numId w:val="18"/>
        </w:numPr>
        <w:spacing w:before="120"/>
        <w:ind w:left="567" w:hanging="425"/>
        <w:contextualSpacing w:val="0"/>
        <w:jc w:val="both"/>
        <w:outlineLvl w:val="1"/>
        <w:rPr>
          <w:sz w:val="22"/>
          <w:szCs w:val="22"/>
        </w:rPr>
      </w:pPr>
      <w:r w:rsidRPr="008B2A48">
        <w:rPr>
          <w:sz w:val="22"/>
          <w:szCs w:val="22"/>
        </w:rPr>
        <w:t xml:space="preserve">Стороны имеют право изготавливать электронные и бумажные копии электронных документов, принятых и переданных в рамках Договоров, и заверять их </w:t>
      </w:r>
      <w:r w:rsidR="00527839" w:rsidRPr="008B2A48">
        <w:rPr>
          <w:sz w:val="22"/>
          <w:szCs w:val="22"/>
        </w:rPr>
        <w:t>У</w:t>
      </w:r>
      <w:r w:rsidRPr="008B2A48">
        <w:rPr>
          <w:sz w:val="22"/>
          <w:szCs w:val="22"/>
        </w:rPr>
        <w:t>КЭП или собственноручной подписью уполномоченных лиц с проставлением печати.</w:t>
      </w:r>
    </w:p>
    <w:p w14:paraId="3E26CC29" w14:textId="505F20E5" w:rsidR="00D71E03" w:rsidRPr="008B2A48" w:rsidRDefault="007B4CBC" w:rsidP="00A973CF">
      <w:pPr>
        <w:pStyle w:val="ad"/>
        <w:keepNext/>
        <w:numPr>
          <w:ilvl w:val="1"/>
          <w:numId w:val="18"/>
        </w:numPr>
        <w:spacing w:before="120"/>
        <w:ind w:left="567" w:hanging="425"/>
        <w:contextualSpacing w:val="0"/>
        <w:jc w:val="both"/>
        <w:outlineLvl w:val="1"/>
        <w:rPr>
          <w:sz w:val="22"/>
          <w:szCs w:val="22"/>
        </w:rPr>
      </w:pPr>
      <w:r w:rsidRPr="008B2A48">
        <w:rPr>
          <w:sz w:val="22"/>
          <w:szCs w:val="22"/>
        </w:rPr>
        <w:t xml:space="preserve">Стороны признают, что используемые средства подготовки, передачи и проверки электронных документов достаточны для обеспечения надежного, эффективного и безопасного документооборота. Стороны признают используемую в </w:t>
      </w:r>
      <w:r w:rsidR="00D40405" w:rsidRPr="008B2A48">
        <w:rPr>
          <w:sz w:val="22"/>
          <w:szCs w:val="22"/>
        </w:rPr>
        <w:t>ЭДО</w:t>
      </w:r>
      <w:r w:rsidRPr="008B2A48">
        <w:rPr>
          <w:sz w:val="22"/>
          <w:szCs w:val="22"/>
        </w:rPr>
        <w:t xml:space="preserve"> систему защиты информации достаточной для защиты от несанкционированного доступа, контроля целостности передаваемых данных, а также подтверждения авторства и подлинности электронных документов.</w:t>
      </w:r>
    </w:p>
    <w:p w14:paraId="665AB8FD" w14:textId="3DE39198" w:rsidR="004D53EB" w:rsidRPr="008B2A48" w:rsidRDefault="00E05D85" w:rsidP="0013773B">
      <w:pPr>
        <w:spacing w:before="240" w:after="240"/>
        <w:ind w:firstLine="709"/>
        <w:jc w:val="center"/>
        <w:rPr>
          <w:b/>
          <w:sz w:val="22"/>
          <w:szCs w:val="22"/>
        </w:rPr>
      </w:pPr>
      <w:r w:rsidRPr="008B2A48">
        <w:rPr>
          <w:b/>
          <w:sz w:val="22"/>
          <w:szCs w:val="22"/>
        </w:rPr>
        <w:t>3</w:t>
      </w:r>
      <w:r w:rsidR="00ED576C" w:rsidRPr="008B2A48">
        <w:rPr>
          <w:b/>
          <w:sz w:val="22"/>
          <w:szCs w:val="22"/>
        </w:rPr>
        <w:t xml:space="preserve">. </w:t>
      </w:r>
      <w:r w:rsidR="00D40405" w:rsidRPr="008B2A48">
        <w:rPr>
          <w:b/>
          <w:sz w:val="22"/>
          <w:szCs w:val="22"/>
        </w:rPr>
        <w:t>Порядок обмена документами</w:t>
      </w:r>
      <w:r w:rsidR="00B80566" w:rsidRPr="008B2A48">
        <w:rPr>
          <w:b/>
          <w:sz w:val="22"/>
          <w:szCs w:val="22"/>
        </w:rPr>
        <w:t xml:space="preserve"> </w:t>
      </w:r>
    </w:p>
    <w:p w14:paraId="1F995C50" w14:textId="38A8A375" w:rsidR="003767A1" w:rsidRPr="008B2A48" w:rsidRDefault="00ED576C" w:rsidP="00A973CF">
      <w:pPr>
        <w:pStyle w:val="ad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 xml:space="preserve">В случае, если Стороны не получили документы в электронном формате, допускается составление на бумажном носителе. </w:t>
      </w:r>
    </w:p>
    <w:p w14:paraId="41779F7F" w14:textId="1885295E" w:rsidR="00ED576C" w:rsidRPr="008B2A48" w:rsidRDefault="00ED576C" w:rsidP="00A973CF">
      <w:pPr>
        <w:pStyle w:val="ad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>Стороны признают датой выставления/получения электронных документов по телекоммуникационным каналам связи</w:t>
      </w:r>
      <w:r w:rsidR="00027005" w:rsidRPr="008B2A48">
        <w:rPr>
          <w:sz w:val="22"/>
          <w:szCs w:val="22"/>
        </w:rPr>
        <w:t xml:space="preserve"> - </w:t>
      </w:r>
      <w:r w:rsidRPr="008B2A48">
        <w:rPr>
          <w:sz w:val="22"/>
          <w:szCs w:val="22"/>
        </w:rPr>
        <w:t>дату, зафиксированную</w:t>
      </w:r>
      <w:r w:rsidR="008050A9" w:rsidRPr="008B2A48">
        <w:rPr>
          <w:sz w:val="22"/>
          <w:szCs w:val="22"/>
        </w:rPr>
        <w:t xml:space="preserve"> </w:t>
      </w:r>
      <w:r w:rsidR="00D40405" w:rsidRPr="008B2A48">
        <w:rPr>
          <w:sz w:val="22"/>
          <w:szCs w:val="22"/>
        </w:rPr>
        <w:t xml:space="preserve">Оператором </w:t>
      </w:r>
      <w:r w:rsidRPr="008B2A48">
        <w:rPr>
          <w:sz w:val="22"/>
          <w:szCs w:val="22"/>
        </w:rPr>
        <w:t>об отправке электронных документов.</w:t>
      </w:r>
    </w:p>
    <w:p w14:paraId="252E9FF5" w14:textId="37DDBA8B" w:rsidR="00ED576C" w:rsidRPr="008B2A48" w:rsidRDefault="00ED576C" w:rsidP="00A973CF">
      <w:pPr>
        <w:pStyle w:val="ad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>Стороны приз</w:t>
      </w:r>
      <w:r w:rsidR="008050A9" w:rsidRPr="008B2A48">
        <w:rPr>
          <w:sz w:val="22"/>
          <w:szCs w:val="22"/>
        </w:rPr>
        <w:t>нают датой подписания полученных</w:t>
      </w:r>
      <w:r w:rsidRPr="008B2A48">
        <w:rPr>
          <w:sz w:val="22"/>
          <w:szCs w:val="22"/>
        </w:rPr>
        <w:t xml:space="preserve"> </w:t>
      </w:r>
      <w:r w:rsidR="008050A9" w:rsidRPr="008B2A48">
        <w:rPr>
          <w:sz w:val="22"/>
          <w:szCs w:val="22"/>
        </w:rPr>
        <w:t>электронных</w:t>
      </w:r>
      <w:r w:rsidRPr="008B2A48">
        <w:rPr>
          <w:sz w:val="22"/>
          <w:szCs w:val="22"/>
        </w:rPr>
        <w:t xml:space="preserve"> документов</w:t>
      </w:r>
      <w:r w:rsidR="00027005" w:rsidRPr="008B2A48">
        <w:rPr>
          <w:sz w:val="22"/>
          <w:szCs w:val="22"/>
        </w:rPr>
        <w:t xml:space="preserve"> -</w:t>
      </w:r>
      <w:r w:rsidRPr="008B2A48">
        <w:rPr>
          <w:sz w:val="22"/>
          <w:szCs w:val="22"/>
        </w:rPr>
        <w:t xml:space="preserve"> дату, зафиксированную в подтверждении Оператора о подписании электронных документов.</w:t>
      </w:r>
    </w:p>
    <w:p w14:paraId="08BB4529" w14:textId="64905160" w:rsidR="00ED576C" w:rsidRPr="008B2A48" w:rsidRDefault="007A01B5" w:rsidP="00A973CF">
      <w:pPr>
        <w:pStyle w:val="ad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 xml:space="preserve">Сторона 2 обязана в течение 5 (пяти) рабочих дней со дня получения </w:t>
      </w:r>
      <w:r w:rsidR="00027005" w:rsidRPr="008B2A48">
        <w:rPr>
          <w:sz w:val="22"/>
          <w:szCs w:val="22"/>
        </w:rPr>
        <w:t xml:space="preserve">первичных </w:t>
      </w:r>
      <w:r w:rsidRPr="008B2A48">
        <w:rPr>
          <w:sz w:val="22"/>
          <w:szCs w:val="22"/>
        </w:rPr>
        <w:t xml:space="preserve">документов, подписать </w:t>
      </w:r>
      <w:r w:rsidR="00027005" w:rsidRPr="008B2A48">
        <w:rPr>
          <w:sz w:val="22"/>
          <w:szCs w:val="22"/>
        </w:rPr>
        <w:t>их</w:t>
      </w:r>
      <w:r w:rsidRPr="008B2A48">
        <w:rPr>
          <w:sz w:val="22"/>
          <w:szCs w:val="22"/>
        </w:rPr>
        <w:t xml:space="preserve"> </w:t>
      </w:r>
      <w:r w:rsidR="00027005" w:rsidRPr="008B2A48">
        <w:rPr>
          <w:sz w:val="22"/>
          <w:szCs w:val="22"/>
        </w:rPr>
        <w:t>У</w:t>
      </w:r>
      <w:r w:rsidRPr="008B2A48">
        <w:rPr>
          <w:sz w:val="22"/>
          <w:szCs w:val="22"/>
        </w:rPr>
        <w:t>КЭП и отправить один экземпляр Стороне 1 через Оператора.</w:t>
      </w:r>
      <w:r w:rsidR="0013773B" w:rsidRPr="008B2A48">
        <w:rPr>
          <w:sz w:val="22"/>
          <w:szCs w:val="22"/>
        </w:rPr>
        <w:t xml:space="preserve"> В случае несогласия с документом </w:t>
      </w:r>
      <w:r w:rsidR="0013773B" w:rsidRPr="008B2A48">
        <w:rPr>
          <w:color w:val="222222"/>
          <w:sz w:val="22"/>
          <w:szCs w:val="22"/>
          <w:shd w:val="clear" w:color="auto" w:fill="FFFFFF"/>
        </w:rPr>
        <w:t>сформировать уведомление об уточнении, указав причину несогласия, и отправить Стороне 1 через Оператора</w:t>
      </w:r>
    </w:p>
    <w:p w14:paraId="1358F07E" w14:textId="4BF8AF6C" w:rsidR="003C6DEF" w:rsidRPr="008B2A48" w:rsidRDefault="007A01B5" w:rsidP="00A973CF">
      <w:pPr>
        <w:pStyle w:val="ad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>В случае если Сторона 2 не подписывает</w:t>
      </w:r>
      <w:r w:rsidR="00027005" w:rsidRPr="008B2A48">
        <w:rPr>
          <w:sz w:val="22"/>
          <w:szCs w:val="22"/>
        </w:rPr>
        <w:t xml:space="preserve"> первичные</w:t>
      </w:r>
      <w:r w:rsidRPr="008B2A48">
        <w:rPr>
          <w:sz w:val="22"/>
          <w:szCs w:val="22"/>
        </w:rPr>
        <w:t xml:space="preserve"> документы </w:t>
      </w:r>
      <w:r w:rsidR="00027005" w:rsidRPr="008B2A48">
        <w:rPr>
          <w:sz w:val="22"/>
          <w:szCs w:val="22"/>
        </w:rPr>
        <w:t>У</w:t>
      </w:r>
      <w:r w:rsidRPr="008B2A48">
        <w:rPr>
          <w:sz w:val="22"/>
          <w:szCs w:val="22"/>
        </w:rPr>
        <w:t>КЭП</w:t>
      </w:r>
      <w:r w:rsidR="0013773B" w:rsidRPr="008B2A48">
        <w:rPr>
          <w:sz w:val="22"/>
          <w:szCs w:val="22"/>
        </w:rPr>
        <w:t xml:space="preserve"> или не отправляет уведомление об уточнении</w:t>
      </w:r>
      <w:r w:rsidRPr="008B2A48">
        <w:rPr>
          <w:sz w:val="22"/>
          <w:szCs w:val="22"/>
        </w:rPr>
        <w:t xml:space="preserve"> в течении 5 (пяти) рабочих дней с даты их получения в соответствии с п.</w:t>
      </w:r>
      <w:r w:rsidR="00027005" w:rsidRPr="008B2A48">
        <w:rPr>
          <w:sz w:val="22"/>
          <w:szCs w:val="22"/>
        </w:rPr>
        <w:t xml:space="preserve"> </w:t>
      </w:r>
      <w:r w:rsidRPr="008B2A48">
        <w:rPr>
          <w:sz w:val="22"/>
          <w:szCs w:val="22"/>
        </w:rPr>
        <w:t>3.4</w:t>
      </w:r>
      <w:r w:rsidR="00027005" w:rsidRPr="008B2A48">
        <w:rPr>
          <w:sz w:val="22"/>
          <w:szCs w:val="22"/>
        </w:rPr>
        <w:t>.</w:t>
      </w:r>
      <w:r w:rsidRPr="008B2A48">
        <w:rPr>
          <w:sz w:val="22"/>
          <w:szCs w:val="22"/>
        </w:rPr>
        <w:t xml:space="preserve"> Соглашения, документы в электронном виде признаются полученными и принятыми без претензий Стороной 2 и считаются акцептованными (принятыми к оплате).</w:t>
      </w:r>
    </w:p>
    <w:p w14:paraId="560EC6E6" w14:textId="2CC3DECD" w:rsidR="00796EC9" w:rsidRPr="008B2A48" w:rsidRDefault="00796EC9" w:rsidP="00A973CF">
      <w:pPr>
        <w:pStyle w:val="ad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 xml:space="preserve">Каждая Сторона вправе приостановить </w:t>
      </w:r>
      <w:r w:rsidR="00027005" w:rsidRPr="008B2A48">
        <w:rPr>
          <w:sz w:val="22"/>
          <w:szCs w:val="22"/>
        </w:rPr>
        <w:t>ЭДО</w:t>
      </w:r>
      <w:r w:rsidRPr="008B2A48">
        <w:rPr>
          <w:sz w:val="22"/>
          <w:szCs w:val="22"/>
        </w:rPr>
        <w:t xml:space="preserve"> в случаях:</w:t>
      </w:r>
    </w:p>
    <w:p w14:paraId="72BB5A9A" w14:textId="459366D9" w:rsidR="003767A1" w:rsidRPr="008B2A48" w:rsidRDefault="00796EC9" w:rsidP="00A973CF">
      <w:pPr>
        <w:pStyle w:val="ad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/>
        <w:ind w:left="567" w:hanging="283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 xml:space="preserve">обнаружения технических неисправностей своей автоматизированной системы </w:t>
      </w:r>
      <w:r w:rsidR="00027005" w:rsidRPr="008B2A48">
        <w:rPr>
          <w:sz w:val="22"/>
          <w:szCs w:val="22"/>
        </w:rPr>
        <w:t>ЭДО</w:t>
      </w:r>
      <w:r w:rsidRPr="008B2A48">
        <w:rPr>
          <w:sz w:val="22"/>
          <w:szCs w:val="22"/>
        </w:rPr>
        <w:t xml:space="preserve">; </w:t>
      </w:r>
    </w:p>
    <w:p w14:paraId="5A33A548" w14:textId="095FE11C" w:rsidR="003767A1" w:rsidRPr="008B2A48" w:rsidRDefault="00796EC9" w:rsidP="00A973CF">
      <w:pPr>
        <w:pStyle w:val="ad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/>
        <w:ind w:left="567" w:hanging="283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 xml:space="preserve">несоблюдения одной из Сторон требований к </w:t>
      </w:r>
      <w:r w:rsidR="00027005" w:rsidRPr="008B2A48">
        <w:rPr>
          <w:sz w:val="22"/>
          <w:szCs w:val="22"/>
        </w:rPr>
        <w:t>ЭДО</w:t>
      </w:r>
      <w:r w:rsidRPr="008B2A48">
        <w:rPr>
          <w:sz w:val="22"/>
          <w:szCs w:val="22"/>
        </w:rPr>
        <w:t xml:space="preserve"> и обеспечению информационной безопасности, установленных законодательством Российской Федерации; </w:t>
      </w:r>
    </w:p>
    <w:p w14:paraId="0FF13714" w14:textId="4FA1A643" w:rsidR="00796EC9" w:rsidRPr="008B2A48" w:rsidRDefault="00796EC9" w:rsidP="00A973CF">
      <w:pPr>
        <w:pStyle w:val="ad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/>
        <w:ind w:left="567" w:hanging="283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>изменения банковских и иных реквизитов, имеющих существенное значение для определения юридического статуса и идентификации Сторон.</w:t>
      </w:r>
    </w:p>
    <w:p w14:paraId="33DAC5B8" w14:textId="7C979B05" w:rsidR="00796EC9" w:rsidRPr="008B2A48" w:rsidRDefault="00796EC9" w:rsidP="00A973CF">
      <w:pPr>
        <w:pStyle w:val="ad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lastRenderedPageBreak/>
        <w:t xml:space="preserve">Приостановление </w:t>
      </w:r>
      <w:r w:rsidR="00027005" w:rsidRPr="008B2A48">
        <w:rPr>
          <w:sz w:val="22"/>
          <w:szCs w:val="22"/>
        </w:rPr>
        <w:t>ЭДО</w:t>
      </w:r>
      <w:r w:rsidRPr="008B2A48">
        <w:rPr>
          <w:sz w:val="22"/>
          <w:szCs w:val="22"/>
        </w:rPr>
        <w:t xml:space="preserve"> производится на основании письменного уведомления Стороной-инициат</w:t>
      </w:r>
      <w:r w:rsidR="0017767F" w:rsidRPr="008B2A48">
        <w:rPr>
          <w:sz w:val="22"/>
          <w:szCs w:val="22"/>
        </w:rPr>
        <w:t>ором другой Стороны не позднее 1 (одного) рабочего дня</w:t>
      </w:r>
      <w:r w:rsidRPr="008B2A48">
        <w:rPr>
          <w:sz w:val="22"/>
          <w:szCs w:val="22"/>
        </w:rPr>
        <w:t xml:space="preserve"> до предполагаемой даты приостановления. В уведомлении указываются причина, дата начала приостановления и срок приостановления </w:t>
      </w:r>
      <w:r w:rsidR="00027005" w:rsidRPr="008B2A48">
        <w:rPr>
          <w:sz w:val="22"/>
          <w:szCs w:val="22"/>
        </w:rPr>
        <w:t>ЭДО</w:t>
      </w:r>
      <w:r w:rsidRPr="008B2A48">
        <w:rPr>
          <w:sz w:val="22"/>
          <w:szCs w:val="22"/>
        </w:rPr>
        <w:t>.</w:t>
      </w:r>
    </w:p>
    <w:p w14:paraId="6ADFFA4F" w14:textId="7E27F515" w:rsidR="00796EC9" w:rsidRPr="008B2A48" w:rsidRDefault="00796EC9" w:rsidP="00A973CF">
      <w:pPr>
        <w:pStyle w:val="ad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sz w:val="22"/>
          <w:szCs w:val="22"/>
        </w:rPr>
      </w:pPr>
      <w:r w:rsidRPr="008B2A48">
        <w:rPr>
          <w:sz w:val="22"/>
          <w:szCs w:val="22"/>
        </w:rPr>
        <w:t xml:space="preserve">На период приостановления </w:t>
      </w:r>
      <w:r w:rsidR="00027005" w:rsidRPr="008B2A48">
        <w:rPr>
          <w:sz w:val="22"/>
          <w:szCs w:val="22"/>
        </w:rPr>
        <w:t>ЭДО</w:t>
      </w:r>
      <w:r w:rsidRPr="008B2A48">
        <w:rPr>
          <w:sz w:val="22"/>
          <w:szCs w:val="22"/>
        </w:rPr>
        <w:t xml:space="preserve"> Стороны переходят на бумажный документооборот, порядок и сроки которого согласованы Сторонами </w:t>
      </w:r>
      <w:r w:rsidR="00433B98" w:rsidRPr="008B2A48">
        <w:rPr>
          <w:sz w:val="22"/>
          <w:szCs w:val="22"/>
        </w:rPr>
        <w:t>в рамках Договоров</w:t>
      </w:r>
      <w:r w:rsidRPr="008B2A48">
        <w:rPr>
          <w:sz w:val="22"/>
          <w:szCs w:val="22"/>
        </w:rPr>
        <w:t>.</w:t>
      </w:r>
    </w:p>
    <w:p w14:paraId="53ED0720" w14:textId="38B62D8A" w:rsidR="00D40405" w:rsidRPr="003F4648" w:rsidRDefault="00796EC9" w:rsidP="00A973CF">
      <w:pPr>
        <w:pStyle w:val="ad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425"/>
        <w:contextualSpacing w:val="0"/>
        <w:jc w:val="both"/>
        <w:outlineLvl w:val="0"/>
        <w:rPr>
          <w:b/>
          <w:sz w:val="22"/>
          <w:szCs w:val="22"/>
        </w:rPr>
      </w:pPr>
      <w:r w:rsidRPr="003F4648">
        <w:rPr>
          <w:sz w:val="22"/>
          <w:szCs w:val="22"/>
        </w:rPr>
        <w:t xml:space="preserve">Возобновление </w:t>
      </w:r>
      <w:r w:rsidR="00027005" w:rsidRPr="003F4648">
        <w:rPr>
          <w:sz w:val="22"/>
          <w:szCs w:val="22"/>
        </w:rPr>
        <w:t>ЭДО</w:t>
      </w:r>
      <w:r w:rsidRPr="003F4648">
        <w:rPr>
          <w:sz w:val="22"/>
          <w:szCs w:val="22"/>
        </w:rPr>
        <w:t xml:space="preserve"> производится на основании письменного уведомления Стороной - инициатором приостановления электронного документообо</w:t>
      </w:r>
      <w:r w:rsidR="00F22ADD" w:rsidRPr="003F4648">
        <w:rPr>
          <w:sz w:val="22"/>
          <w:szCs w:val="22"/>
        </w:rPr>
        <w:t>рота другой Стороны не позднее 1 (одного) рабочего дня</w:t>
      </w:r>
      <w:r w:rsidRPr="003F4648">
        <w:rPr>
          <w:sz w:val="22"/>
          <w:szCs w:val="22"/>
        </w:rPr>
        <w:t xml:space="preserve"> до предполагаемой даты возобновления электронного документооборота. </w:t>
      </w:r>
      <w:r w:rsidR="00027005" w:rsidRPr="003F4648">
        <w:rPr>
          <w:sz w:val="22"/>
          <w:szCs w:val="22"/>
        </w:rPr>
        <w:t>ЭДО</w:t>
      </w:r>
      <w:r w:rsidRPr="003F4648">
        <w:rPr>
          <w:sz w:val="22"/>
          <w:szCs w:val="22"/>
        </w:rPr>
        <w:t xml:space="preserve"> возобновляется в назначенный срок при условии получения Стороной-инициатором от другой Стороны письменного согласия, направленного этой Стороной не позднее 1</w:t>
      </w:r>
      <w:r w:rsidR="00A973CF">
        <w:rPr>
          <w:sz w:val="22"/>
          <w:szCs w:val="22"/>
        </w:rPr>
        <w:t xml:space="preserve"> (одного)</w:t>
      </w:r>
      <w:r w:rsidRPr="003F4648">
        <w:rPr>
          <w:sz w:val="22"/>
          <w:szCs w:val="22"/>
        </w:rPr>
        <w:t xml:space="preserve"> рабочего дня до назначенной даты возобновления документооборота. </w:t>
      </w:r>
    </w:p>
    <w:sectPr w:rsidR="00D40405" w:rsidRPr="003F4648" w:rsidSect="0045783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0BEA" w14:textId="77777777" w:rsidR="00A006EA" w:rsidRDefault="00A006EA" w:rsidP="004D53EB">
      <w:r>
        <w:separator/>
      </w:r>
    </w:p>
  </w:endnote>
  <w:endnote w:type="continuationSeparator" w:id="0">
    <w:p w14:paraId="24A67096" w14:textId="77777777" w:rsidR="00A006EA" w:rsidRDefault="00A006EA" w:rsidP="004D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71B2" w14:textId="77777777" w:rsidR="004D53EB" w:rsidRDefault="004D53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Страница</w:t>
    </w:r>
    <w:r>
      <w:rPr>
        <w:color w:val="8496B0" w:themeColor="text2" w:themeTint="99"/>
      </w:rPr>
      <w:t xml:space="preserve"> </w:t>
    </w:r>
    <w:r w:rsidR="005D3344"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 w:rsidR="005D3344">
      <w:rPr>
        <w:color w:val="323E4F" w:themeColor="text2" w:themeShade="BF"/>
      </w:rPr>
      <w:fldChar w:fldCharType="separate"/>
    </w:r>
    <w:r w:rsidR="004F0396">
      <w:rPr>
        <w:noProof/>
        <w:color w:val="323E4F" w:themeColor="text2" w:themeShade="BF"/>
      </w:rPr>
      <w:t>2</w:t>
    </w:r>
    <w:r w:rsidR="005D3344"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 w:rsidR="00A006EA">
      <w:fldChar w:fldCharType="begin"/>
    </w:r>
    <w:r w:rsidR="00A006EA">
      <w:instrText>NUMPAGES  \* Arabic  \* MERGEFORMAT</w:instrText>
    </w:r>
    <w:r w:rsidR="00A006EA">
      <w:fldChar w:fldCharType="separate"/>
    </w:r>
    <w:r w:rsidR="004F0396" w:rsidRPr="004F0396">
      <w:rPr>
        <w:noProof/>
        <w:color w:val="323E4F" w:themeColor="text2" w:themeShade="BF"/>
      </w:rPr>
      <w:t>3</w:t>
    </w:r>
    <w:r w:rsidR="00A006EA">
      <w:rPr>
        <w:noProof/>
        <w:color w:val="323E4F" w:themeColor="text2" w:themeShade="BF"/>
      </w:rPr>
      <w:fldChar w:fldCharType="end"/>
    </w:r>
  </w:p>
  <w:p w14:paraId="6FE87B39" w14:textId="77777777" w:rsidR="004D53EB" w:rsidRDefault="004D53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C303" w14:textId="77777777" w:rsidR="00A006EA" w:rsidRDefault="00A006EA" w:rsidP="004D53EB">
      <w:r>
        <w:separator/>
      </w:r>
    </w:p>
  </w:footnote>
  <w:footnote w:type="continuationSeparator" w:id="0">
    <w:p w14:paraId="14F5D809" w14:textId="77777777" w:rsidR="00A006EA" w:rsidRDefault="00A006EA" w:rsidP="004D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892"/>
    <w:multiLevelType w:val="multilevel"/>
    <w:tmpl w:val="0B7625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4D1E70"/>
    <w:multiLevelType w:val="hybridMultilevel"/>
    <w:tmpl w:val="DA72CD0C"/>
    <w:lvl w:ilvl="0" w:tplc="D454415A">
      <w:start w:val="2"/>
      <w:numFmt w:val="decimal"/>
      <w:lvlText w:val="2.%1."/>
      <w:lvlJc w:val="left"/>
      <w:pPr>
        <w:ind w:left="1429" w:hanging="360"/>
      </w:pPr>
      <w:rPr>
        <w:rFonts w:ascii="Arial" w:hAnsi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D43246"/>
    <w:multiLevelType w:val="hybridMultilevel"/>
    <w:tmpl w:val="3A86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F4D85"/>
    <w:multiLevelType w:val="hybridMultilevel"/>
    <w:tmpl w:val="6896D5E8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D60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B240EF"/>
    <w:multiLevelType w:val="hybridMultilevel"/>
    <w:tmpl w:val="DCCC25EE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42C06B1"/>
    <w:multiLevelType w:val="multilevel"/>
    <w:tmpl w:val="373ECF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89416D"/>
    <w:multiLevelType w:val="hybridMultilevel"/>
    <w:tmpl w:val="6D667B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EE35A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3A76F4A"/>
    <w:multiLevelType w:val="hybridMultilevel"/>
    <w:tmpl w:val="88E64218"/>
    <w:lvl w:ilvl="0" w:tplc="D454415A">
      <w:start w:val="2"/>
      <w:numFmt w:val="decimal"/>
      <w:lvlText w:val="2.%1.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E9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24835C7"/>
    <w:multiLevelType w:val="multilevel"/>
    <w:tmpl w:val="A2CE6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3813762F"/>
    <w:multiLevelType w:val="multilevel"/>
    <w:tmpl w:val="A2CE6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3893106E"/>
    <w:multiLevelType w:val="multilevel"/>
    <w:tmpl w:val="2CFAD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E3127C3"/>
    <w:multiLevelType w:val="hybridMultilevel"/>
    <w:tmpl w:val="373ECF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D55D42"/>
    <w:multiLevelType w:val="hybridMultilevel"/>
    <w:tmpl w:val="02B2B57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0F6CE9"/>
    <w:multiLevelType w:val="multilevel"/>
    <w:tmpl w:val="FD2C3688"/>
    <w:lvl w:ilvl="0">
      <w:start w:val="2"/>
      <w:numFmt w:val="decimal"/>
      <w:lvlText w:val="2.%1."/>
      <w:lvlJc w:val="left"/>
      <w:pPr>
        <w:ind w:left="360" w:hanging="360"/>
      </w:pPr>
      <w:rPr>
        <w:rFonts w:ascii="Arial" w:hAnsi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5F453638"/>
    <w:multiLevelType w:val="hybridMultilevel"/>
    <w:tmpl w:val="76AE7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ED5C12"/>
    <w:multiLevelType w:val="hybridMultilevel"/>
    <w:tmpl w:val="D47C2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18"/>
  </w:num>
  <w:num w:numId="15">
    <w:abstractNumId w:val="1"/>
  </w:num>
  <w:num w:numId="16">
    <w:abstractNumId w:val="11"/>
  </w:num>
  <w:num w:numId="17">
    <w:abstractNumId w:val="12"/>
  </w:num>
  <w:num w:numId="18">
    <w:abstractNumId w:val="16"/>
  </w:num>
  <w:num w:numId="19">
    <w:abstractNumId w:val="9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B6"/>
    <w:rsid w:val="000042BB"/>
    <w:rsid w:val="00027005"/>
    <w:rsid w:val="000332F4"/>
    <w:rsid w:val="00050331"/>
    <w:rsid w:val="000560CE"/>
    <w:rsid w:val="00090412"/>
    <w:rsid w:val="000A1B29"/>
    <w:rsid w:val="000A4778"/>
    <w:rsid w:val="000C0A92"/>
    <w:rsid w:val="000C30D0"/>
    <w:rsid w:val="000C5245"/>
    <w:rsid w:val="000D6E77"/>
    <w:rsid w:val="000D7098"/>
    <w:rsid w:val="000D7519"/>
    <w:rsid w:val="000E4980"/>
    <w:rsid w:val="0010007F"/>
    <w:rsid w:val="001028D7"/>
    <w:rsid w:val="00105638"/>
    <w:rsid w:val="0013773B"/>
    <w:rsid w:val="00146540"/>
    <w:rsid w:val="00151C5E"/>
    <w:rsid w:val="00164F01"/>
    <w:rsid w:val="0016614B"/>
    <w:rsid w:val="00170744"/>
    <w:rsid w:val="0017767F"/>
    <w:rsid w:val="00193943"/>
    <w:rsid w:val="001A183F"/>
    <w:rsid w:val="001A53EB"/>
    <w:rsid w:val="001B7353"/>
    <w:rsid w:val="001C7D79"/>
    <w:rsid w:val="001D5074"/>
    <w:rsid w:val="001F40D1"/>
    <w:rsid w:val="001F71EC"/>
    <w:rsid w:val="00211740"/>
    <w:rsid w:val="00234276"/>
    <w:rsid w:val="002352D0"/>
    <w:rsid w:val="0023713C"/>
    <w:rsid w:val="002404CA"/>
    <w:rsid w:val="00255D60"/>
    <w:rsid w:val="002725DA"/>
    <w:rsid w:val="00272805"/>
    <w:rsid w:val="00276376"/>
    <w:rsid w:val="00287449"/>
    <w:rsid w:val="00293049"/>
    <w:rsid w:val="002D2450"/>
    <w:rsid w:val="002E4654"/>
    <w:rsid w:val="002F6ED4"/>
    <w:rsid w:val="00302B47"/>
    <w:rsid w:val="00304831"/>
    <w:rsid w:val="00322B4A"/>
    <w:rsid w:val="00331DD2"/>
    <w:rsid w:val="00331E54"/>
    <w:rsid w:val="00335532"/>
    <w:rsid w:val="00352C89"/>
    <w:rsid w:val="0035663A"/>
    <w:rsid w:val="00360DDB"/>
    <w:rsid w:val="00361842"/>
    <w:rsid w:val="003666C6"/>
    <w:rsid w:val="003671D7"/>
    <w:rsid w:val="003767A1"/>
    <w:rsid w:val="0037699D"/>
    <w:rsid w:val="00382CBC"/>
    <w:rsid w:val="00384AB5"/>
    <w:rsid w:val="00386CB1"/>
    <w:rsid w:val="00394C2E"/>
    <w:rsid w:val="003A0D2D"/>
    <w:rsid w:val="003C5F8F"/>
    <w:rsid w:val="003C6DEF"/>
    <w:rsid w:val="003F20AD"/>
    <w:rsid w:val="003F4648"/>
    <w:rsid w:val="00401695"/>
    <w:rsid w:val="00403A8A"/>
    <w:rsid w:val="0041368A"/>
    <w:rsid w:val="0042165A"/>
    <w:rsid w:val="00424EFE"/>
    <w:rsid w:val="00433B98"/>
    <w:rsid w:val="00433CC0"/>
    <w:rsid w:val="00443911"/>
    <w:rsid w:val="00457831"/>
    <w:rsid w:val="0046465F"/>
    <w:rsid w:val="00473456"/>
    <w:rsid w:val="00491937"/>
    <w:rsid w:val="00496AFA"/>
    <w:rsid w:val="004970A1"/>
    <w:rsid w:val="004A13CD"/>
    <w:rsid w:val="004B1005"/>
    <w:rsid w:val="004B338E"/>
    <w:rsid w:val="004C1939"/>
    <w:rsid w:val="004D53EB"/>
    <w:rsid w:val="004D6E35"/>
    <w:rsid w:val="004E0C27"/>
    <w:rsid w:val="004E135B"/>
    <w:rsid w:val="004E60A7"/>
    <w:rsid w:val="004F0396"/>
    <w:rsid w:val="004F6925"/>
    <w:rsid w:val="005135E8"/>
    <w:rsid w:val="005235C9"/>
    <w:rsid w:val="00527839"/>
    <w:rsid w:val="005310A9"/>
    <w:rsid w:val="005326D3"/>
    <w:rsid w:val="0053378B"/>
    <w:rsid w:val="005443DD"/>
    <w:rsid w:val="00566678"/>
    <w:rsid w:val="00573CDC"/>
    <w:rsid w:val="00575E2B"/>
    <w:rsid w:val="00594684"/>
    <w:rsid w:val="005A0101"/>
    <w:rsid w:val="005A5698"/>
    <w:rsid w:val="005B61E3"/>
    <w:rsid w:val="005C4DE2"/>
    <w:rsid w:val="005C4F4D"/>
    <w:rsid w:val="005D3344"/>
    <w:rsid w:val="005D772D"/>
    <w:rsid w:val="005E2D07"/>
    <w:rsid w:val="005F0D5B"/>
    <w:rsid w:val="006067CD"/>
    <w:rsid w:val="00610B00"/>
    <w:rsid w:val="0061208A"/>
    <w:rsid w:val="00616246"/>
    <w:rsid w:val="00637916"/>
    <w:rsid w:val="00643A0F"/>
    <w:rsid w:val="0066615F"/>
    <w:rsid w:val="006A005D"/>
    <w:rsid w:val="006A5533"/>
    <w:rsid w:val="006A61AA"/>
    <w:rsid w:val="006C579A"/>
    <w:rsid w:val="006D1F2F"/>
    <w:rsid w:val="006D5B31"/>
    <w:rsid w:val="006D7245"/>
    <w:rsid w:val="006F6E90"/>
    <w:rsid w:val="0070121C"/>
    <w:rsid w:val="0070194B"/>
    <w:rsid w:val="00733EC5"/>
    <w:rsid w:val="00750493"/>
    <w:rsid w:val="00753A58"/>
    <w:rsid w:val="007630B6"/>
    <w:rsid w:val="00767AE1"/>
    <w:rsid w:val="00777B2B"/>
    <w:rsid w:val="0079025E"/>
    <w:rsid w:val="00796EC9"/>
    <w:rsid w:val="007A01B5"/>
    <w:rsid w:val="007A349C"/>
    <w:rsid w:val="007A4D9C"/>
    <w:rsid w:val="007B4CBC"/>
    <w:rsid w:val="007D2E49"/>
    <w:rsid w:val="008050A9"/>
    <w:rsid w:val="008107AD"/>
    <w:rsid w:val="00811246"/>
    <w:rsid w:val="00815C23"/>
    <w:rsid w:val="00835C5C"/>
    <w:rsid w:val="00836242"/>
    <w:rsid w:val="00860B32"/>
    <w:rsid w:val="00863177"/>
    <w:rsid w:val="00865537"/>
    <w:rsid w:val="00881EBC"/>
    <w:rsid w:val="008B2A48"/>
    <w:rsid w:val="008B5280"/>
    <w:rsid w:val="008B58EF"/>
    <w:rsid w:val="008C6001"/>
    <w:rsid w:val="008D067B"/>
    <w:rsid w:val="008D1470"/>
    <w:rsid w:val="008D62B2"/>
    <w:rsid w:val="008E1EDD"/>
    <w:rsid w:val="008F157E"/>
    <w:rsid w:val="009038F2"/>
    <w:rsid w:val="00912DCD"/>
    <w:rsid w:val="00924638"/>
    <w:rsid w:val="00925AC8"/>
    <w:rsid w:val="009313A3"/>
    <w:rsid w:val="0094068C"/>
    <w:rsid w:val="00952AD5"/>
    <w:rsid w:val="00955958"/>
    <w:rsid w:val="00963782"/>
    <w:rsid w:val="00970677"/>
    <w:rsid w:val="009C0E79"/>
    <w:rsid w:val="009C3676"/>
    <w:rsid w:val="009C41BE"/>
    <w:rsid w:val="009F13F3"/>
    <w:rsid w:val="00A006EA"/>
    <w:rsid w:val="00A04F1D"/>
    <w:rsid w:val="00A226A1"/>
    <w:rsid w:val="00A22C89"/>
    <w:rsid w:val="00A4350F"/>
    <w:rsid w:val="00A627AB"/>
    <w:rsid w:val="00A74D5D"/>
    <w:rsid w:val="00A77170"/>
    <w:rsid w:val="00A857F7"/>
    <w:rsid w:val="00A968E8"/>
    <w:rsid w:val="00A96CC7"/>
    <w:rsid w:val="00A973CF"/>
    <w:rsid w:val="00AB230C"/>
    <w:rsid w:val="00AC5EE5"/>
    <w:rsid w:val="00AC7FD6"/>
    <w:rsid w:val="00AE60D5"/>
    <w:rsid w:val="00AF133E"/>
    <w:rsid w:val="00B03AC5"/>
    <w:rsid w:val="00B13DEA"/>
    <w:rsid w:val="00B213E1"/>
    <w:rsid w:val="00B3411B"/>
    <w:rsid w:val="00B36292"/>
    <w:rsid w:val="00B36DA2"/>
    <w:rsid w:val="00B46BB1"/>
    <w:rsid w:val="00B47C4B"/>
    <w:rsid w:val="00B66813"/>
    <w:rsid w:val="00B80191"/>
    <w:rsid w:val="00B80566"/>
    <w:rsid w:val="00B827F6"/>
    <w:rsid w:val="00B83497"/>
    <w:rsid w:val="00B866C2"/>
    <w:rsid w:val="00BB418F"/>
    <w:rsid w:val="00BD5AAD"/>
    <w:rsid w:val="00BE43D4"/>
    <w:rsid w:val="00BF15D2"/>
    <w:rsid w:val="00C009D6"/>
    <w:rsid w:val="00C11C73"/>
    <w:rsid w:val="00C16000"/>
    <w:rsid w:val="00C345C7"/>
    <w:rsid w:val="00C61D7E"/>
    <w:rsid w:val="00C75D91"/>
    <w:rsid w:val="00C856B9"/>
    <w:rsid w:val="00C922A3"/>
    <w:rsid w:val="00CA3E9F"/>
    <w:rsid w:val="00CB4A8C"/>
    <w:rsid w:val="00CC6D0E"/>
    <w:rsid w:val="00D02A6B"/>
    <w:rsid w:val="00D1666A"/>
    <w:rsid w:val="00D35759"/>
    <w:rsid w:val="00D40405"/>
    <w:rsid w:val="00D676B5"/>
    <w:rsid w:val="00D70D2D"/>
    <w:rsid w:val="00D71474"/>
    <w:rsid w:val="00D71E03"/>
    <w:rsid w:val="00D7478A"/>
    <w:rsid w:val="00D85032"/>
    <w:rsid w:val="00D9506A"/>
    <w:rsid w:val="00DA4EE6"/>
    <w:rsid w:val="00DB1A2A"/>
    <w:rsid w:val="00DB1AF1"/>
    <w:rsid w:val="00DB7AB5"/>
    <w:rsid w:val="00DD637C"/>
    <w:rsid w:val="00DE034C"/>
    <w:rsid w:val="00E05D85"/>
    <w:rsid w:val="00E10FC5"/>
    <w:rsid w:val="00E11D9E"/>
    <w:rsid w:val="00E325D1"/>
    <w:rsid w:val="00E34162"/>
    <w:rsid w:val="00E47B0F"/>
    <w:rsid w:val="00E51C83"/>
    <w:rsid w:val="00E5698B"/>
    <w:rsid w:val="00E63B07"/>
    <w:rsid w:val="00E73462"/>
    <w:rsid w:val="00E8200E"/>
    <w:rsid w:val="00E964CD"/>
    <w:rsid w:val="00EA3CC8"/>
    <w:rsid w:val="00EA6FD7"/>
    <w:rsid w:val="00EB1C56"/>
    <w:rsid w:val="00EB233A"/>
    <w:rsid w:val="00ED0446"/>
    <w:rsid w:val="00ED3022"/>
    <w:rsid w:val="00ED576C"/>
    <w:rsid w:val="00EE15E5"/>
    <w:rsid w:val="00EF276D"/>
    <w:rsid w:val="00F01F13"/>
    <w:rsid w:val="00F10876"/>
    <w:rsid w:val="00F22ADD"/>
    <w:rsid w:val="00F277D0"/>
    <w:rsid w:val="00F37A90"/>
    <w:rsid w:val="00F53DC6"/>
    <w:rsid w:val="00F550B9"/>
    <w:rsid w:val="00F636B1"/>
    <w:rsid w:val="00F65B0B"/>
    <w:rsid w:val="00F67C03"/>
    <w:rsid w:val="00FA3E7D"/>
    <w:rsid w:val="00FC0078"/>
    <w:rsid w:val="00FC75BE"/>
    <w:rsid w:val="00FD0735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29E23D"/>
  <w15:docId w15:val="{974EAAFD-A7A4-417E-80A3-5D3CE1E8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F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D5B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A553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A5533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73CDC"/>
    <w:rPr>
      <w:sz w:val="16"/>
      <w:szCs w:val="16"/>
    </w:rPr>
  </w:style>
  <w:style w:type="paragraph" w:styleId="a7">
    <w:name w:val="annotation text"/>
    <w:basedOn w:val="a"/>
    <w:semiHidden/>
    <w:rsid w:val="00573CDC"/>
    <w:rPr>
      <w:sz w:val="20"/>
      <w:szCs w:val="20"/>
    </w:rPr>
  </w:style>
  <w:style w:type="paragraph" w:styleId="a8">
    <w:name w:val="annotation subject"/>
    <w:basedOn w:val="a7"/>
    <w:next w:val="a7"/>
    <w:semiHidden/>
    <w:rsid w:val="00573CDC"/>
    <w:rPr>
      <w:b/>
      <w:bCs/>
    </w:rPr>
  </w:style>
  <w:style w:type="character" w:customStyle="1" w:styleId="20">
    <w:name w:val="Заголовок 2 Знак"/>
    <w:link w:val="2"/>
    <w:semiHidden/>
    <w:rsid w:val="006D5B3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nhideWhenUsed/>
    <w:rsid w:val="004D53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53EB"/>
    <w:rPr>
      <w:sz w:val="24"/>
      <w:szCs w:val="24"/>
    </w:rPr>
  </w:style>
  <w:style w:type="paragraph" w:styleId="ab">
    <w:name w:val="footer"/>
    <w:basedOn w:val="a"/>
    <w:link w:val="ac"/>
    <w:unhideWhenUsed/>
    <w:rsid w:val="004D53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53EB"/>
    <w:rPr>
      <w:sz w:val="24"/>
      <w:szCs w:val="24"/>
    </w:rPr>
  </w:style>
  <w:style w:type="paragraph" w:customStyle="1" w:styleId="ConsNonformat">
    <w:name w:val="ConsNonformat"/>
    <w:rsid w:val="00E734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767A1"/>
    <w:pPr>
      <w:ind w:left="720"/>
      <w:contextualSpacing/>
    </w:pPr>
  </w:style>
  <w:style w:type="character" w:styleId="ae">
    <w:name w:val="Hyperlink"/>
    <w:basedOn w:val="a0"/>
    <w:unhideWhenUsed/>
    <w:rsid w:val="00D4040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40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rokinve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.not\ASU_BIS.NET\templates\16_&#1044;&#1086;&#1075;&#1086;&#1074;&#1086;&#1088;_&#1069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83444-4BAE-4777-8DD8-D945E1D6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16_Договор_ЭДО</Template>
  <TotalTime>24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ОБМЕНЕ ЭЛЕКТРОННЫМИ ДОКУМЕНТАМИ</vt:lpstr>
    </vt:vector>
  </TitlesOfParts>
  <Company>1C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ОБМЕНЕ ЭЛЕКТРОННЫМИ ДОКУМЕНТАМИ</dc:title>
  <dc:creator>Кокушкина Наталия Сергеевна</dc:creator>
  <cp:lastModifiedBy>Коротких Сергей Михайлович</cp:lastModifiedBy>
  <cp:revision>14</cp:revision>
  <cp:lastPrinted>2011-07-08T07:18:00Z</cp:lastPrinted>
  <dcterms:created xsi:type="dcterms:W3CDTF">2024-07-11T14:40:00Z</dcterms:created>
  <dcterms:modified xsi:type="dcterms:W3CDTF">2024-09-17T06:50:00Z</dcterms:modified>
</cp:coreProperties>
</file>